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496D5B3E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F24788" w:rsidRPr="00F90553">
        <w:rPr>
          <w:sz w:val="24"/>
        </w:rPr>
        <w:t>2</w:t>
      </w:r>
      <w:r w:rsidR="00104988">
        <w:rPr>
          <w:sz w:val="24"/>
        </w:rPr>
        <w:t>9</w:t>
      </w:r>
      <w:r w:rsidR="00FE3611">
        <w:rPr>
          <w:sz w:val="24"/>
        </w:rPr>
        <w:t>bis</w:t>
      </w:r>
      <w:r w:rsidRPr="00F90553">
        <w:rPr>
          <w:i/>
          <w:sz w:val="28"/>
        </w:rPr>
        <w:tab/>
      </w:r>
      <w:r w:rsidR="00B11957" w:rsidRPr="00B11957">
        <w:rPr>
          <w:rFonts w:cs="Arial"/>
          <w:b/>
          <w:bCs/>
          <w:i/>
          <w:iCs/>
          <w:sz w:val="26"/>
          <w:szCs w:val="26"/>
        </w:rPr>
        <w:t>R3-256826</w:t>
      </w:r>
    </w:p>
    <w:p w14:paraId="339BE4E1" w14:textId="49FA9777" w:rsidR="004C5EA3" w:rsidRDefault="00684CA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684CAF">
        <w:rPr>
          <w:rFonts w:ascii="Arial" w:hAnsi="Arial" w:cs="Arial"/>
          <w:sz w:val="24"/>
          <w:szCs w:val="24"/>
        </w:rPr>
        <w:t>Prague, Czech Republic</w:t>
      </w:r>
      <w:r w:rsidR="004C5EA3" w:rsidRPr="004C5EA3">
        <w:rPr>
          <w:rFonts w:ascii="Arial" w:hAnsi="Arial" w:cs="Arial"/>
          <w:sz w:val="24"/>
          <w:szCs w:val="24"/>
        </w:rPr>
        <w:t xml:space="preserve">, </w:t>
      </w:r>
      <w:r w:rsidR="0051457A" w:rsidRPr="0051457A">
        <w:rPr>
          <w:rFonts w:ascii="Arial" w:hAnsi="Arial" w:cs="Arial"/>
          <w:sz w:val="24"/>
          <w:szCs w:val="24"/>
        </w:rPr>
        <w:t>13</w:t>
      </w:r>
      <w:r w:rsidR="0051457A">
        <w:rPr>
          <w:rFonts w:ascii="Arial" w:hAnsi="Arial" w:cs="Arial"/>
          <w:sz w:val="24"/>
          <w:szCs w:val="24"/>
        </w:rPr>
        <w:t xml:space="preserve"> – 1</w:t>
      </w:r>
      <w:r w:rsidR="0051457A" w:rsidRPr="0051457A">
        <w:rPr>
          <w:rFonts w:ascii="Arial" w:hAnsi="Arial" w:cs="Arial"/>
          <w:sz w:val="24"/>
          <w:szCs w:val="24"/>
        </w:rPr>
        <w:t>7 October 2025</w:t>
      </w:r>
    </w:p>
    <w:p w14:paraId="2742BD9E" w14:textId="46A14333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7E1248C0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315A41">
        <w:rPr>
          <w:rFonts w:ascii="Arial" w:eastAsia="MS Mincho" w:hAnsi="Arial" w:cs="Arial"/>
          <w:sz w:val="24"/>
        </w:rPr>
        <w:t>13.</w:t>
      </w:r>
      <w:r w:rsidR="00353108">
        <w:rPr>
          <w:rFonts w:ascii="Arial" w:eastAsia="MS Mincho" w:hAnsi="Arial" w:cs="Arial"/>
          <w:sz w:val="24"/>
        </w:rPr>
        <w:t>2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64B4046C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A65B14">
        <w:rPr>
          <w:rFonts w:ascii="Arial" w:eastAsia="MS Mincho" w:hAnsi="Arial" w:cs="Arial"/>
          <w:sz w:val="24"/>
        </w:rPr>
        <w:t xml:space="preserve">Network Architecture </w:t>
      </w:r>
      <w:r w:rsidR="00814ED0">
        <w:rPr>
          <w:rFonts w:ascii="Arial" w:eastAsia="MS Mincho" w:hAnsi="Arial" w:cs="Arial"/>
          <w:sz w:val="24"/>
        </w:rPr>
        <w:t xml:space="preserve">and Protocol </w:t>
      </w:r>
      <w:r w:rsidR="00A65B14">
        <w:rPr>
          <w:rFonts w:ascii="Arial" w:eastAsia="MS Mincho" w:hAnsi="Arial" w:cs="Arial"/>
          <w:sz w:val="24"/>
        </w:rPr>
        <w:t xml:space="preserve">Aspects </w:t>
      </w:r>
      <w:r w:rsidR="007669CD">
        <w:rPr>
          <w:rFonts w:ascii="Arial" w:eastAsia="MS Mincho" w:hAnsi="Arial" w:cs="Arial"/>
          <w:sz w:val="24"/>
        </w:rPr>
        <w:t>for</w:t>
      </w:r>
      <w:r w:rsidR="00A65B14">
        <w:rPr>
          <w:rFonts w:ascii="Arial" w:eastAsia="MS Mincho" w:hAnsi="Arial" w:cs="Arial"/>
          <w:sz w:val="24"/>
        </w:rPr>
        <w:t xml:space="preserve"> </w:t>
      </w:r>
      <w:r w:rsidR="00F31691">
        <w:rPr>
          <w:rFonts w:ascii="Arial" w:eastAsia="MS Mincho" w:hAnsi="Arial" w:cs="Arial"/>
          <w:sz w:val="24"/>
        </w:rPr>
        <w:t xml:space="preserve">NR </w:t>
      </w:r>
      <w:r w:rsidR="00353108">
        <w:rPr>
          <w:rFonts w:ascii="Arial" w:eastAsia="MS Mincho" w:hAnsi="Arial" w:cs="Arial"/>
          <w:sz w:val="24"/>
        </w:rPr>
        <w:t>Sensing</w:t>
      </w:r>
      <w:r w:rsidR="00A65B14">
        <w:rPr>
          <w:rFonts w:ascii="Arial" w:eastAsia="MS Mincho" w:hAnsi="Arial" w:cs="Arial"/>
          <w:sz w:val="24"/>
        </w:rPr>
        <w:t xml:space="preserve"> Support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13C8801" w14:textId="77777777" w:rsidR="0068569D" w:rsidRDefault="0068569D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2F098641" w:rsidR="0009045D" w:rsidRDefault="004C5EA3" w:rsidP="004C5EA3">
      <w:pPr>
        <w:pStyle w:val="Heading1"/>
      </w:pPr>
      <w:r w:rsidRPr="004C5EA3">
        <w:t>1.</w:t>
      </w:r>
      <w:r>
        <w:tab/>
      </w:r>
      <w:r w:rsidR="00D14171">
        <w:t>Introduction</w:t>
      </w:r>
    </w:p>
    <w:p w14:paraId="7BF6F98D" w14:textId="49A6EE62" w:rsidR="00A616D9" w:rsidRPr="00A616D9" w:rsidRDefault="00836C74" w:rsidP="00A616D9">
      <w:pPr>
        <w:rPr>
          <w:lang w:eastAsia="ja-JP"/>
        </w:rPr>
      </w:pPr>
      <w:r>
        <w:rPr>
          <w:lang w:eastAsia="ja-JP"/>
        </w:rPr>
        <w:t>At RAN#</w:t>
      </w:r>
      <w:r w:rsidR="00AF347D">
        <w:rPr>
          <w:lang w:eastAsia="ja-JP"/>
        </w:rPr>
        <w:t xml:space="preserve">108, a new </w:t>
      </w:r>
      <w:r w:rsidR="006A2540">
        <w:rPr>
          <w:lang w:eastAsia="ja-JP"/>
        </w:rPr>
        <w:t xml:space="preserve">(RAN1-led) </w:t>
      </w:r>
      <w:r w:rsidR="00AF347D">
        <w:rPr>
          <w:lang w:eastAsia="ja-JP"/>
        </w:rPr>
        <w:t xml:space="preserve">Study Item has been approved to study </w:t>
      </w:r>
      <w:r w:rsidR="00D54E8F">
        <w:rPr>
          <w:lang w:eastAsia="ja-JP"/>
        </w:rPr>
        <w:t>"</w:t>
      </w:r>
      <w:r w:rsidR="00D54E8F" w:rsidRPr="00D54E8F">
        <w:rPr>
          <w:lang w:eastAsia="ja-JP"/>
        </w:rPr>
        <w:t>Integrated Sensing And Communication (ISAC) for NR</w:t>
      </w:r>
      <w:r w:rsidR="00D54E8F">
        <w:rPr>
          <w:lang w:eastAsia="ja-JP"/>
        </w:rPr>
        <w:t>"</w:t>
      </w:r>
      <w:r w:rsidR="002D716D">
        <w:rPr>
          <w:lang w:eastAsia="ja-JP"/>
        </w:rPr>
        <w:t>, which has been slightly revised at RAN#109</w:t>
      </w:r>
      <w:r w:rsidR="00D54E8F">
        <w:rPr>
          <w:lang w:eastAsia="ja-JP"/>
        </w:rPr>
        <w:t xml:space="preserve"> [1]. </w:t>
      </w:r>
      <w:r w:rsidR="00BE319E">
        <w:rPr>
          <w:lang w:eastAsia="ja-JP"/>
        </w:rPr>
        <w:t xml:space="preserve">The objectives for this study are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2277" w14:paraId="5F2DAE00" w14:textId="77777777">
        <w:tc>
          <w:tcPr>
            <w:tcW w:w="9631" w:type="dxa"/>
          </w:tcPr>
          <w:p w14:paraId="1006954F" w14:textId="62F6E991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color w:val="000000"/>
                <w:lang w:eastAsia="en-GB"/>
              </w:rPr>
            </w:pPr>
            <w:r w:rsidRPr="00DD6293">
              <w:rPr>
                <w:color w:val="000000"/>
                <w:lang w:eastAsia="en-GB"/>
              </w:rPr>
              <w:t>This study item aims to study the following aspects for Integrated Sensing and Communication (ISAC):</w:t>
            </w:r>
          </w:p>
          <w:p w14:paraId="679AAE8B" w14:textId="77777777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Evaluate the performance of gNB-based mono-static sensing (i.e., single TRP with co-located sensing transmitter and receiver) for UAV use case [RAN1]</w:t>
            </w:r>
          </w:p>
          <w:p w14:paraId="34270933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Identify and study metrics, measurements, and relevant measurement quantization for UAV use case</w:t>
            </w:r>
          </w:p>
          <w:p w14:paraId="5898C949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As baseline, existing DL NR waveform and DL NR reference signals are to be used for evaluations.</w:t>
            </w:r>
          </w:p>
          <w:p w14:paraId="786ED49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For other waveform and reference signals, companies are to share relevant information</w:t>
            </w:r>
          </w:p>
          <w:p w14:paraId="4EDF050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No UE impacts</w:t>
            </w:r>
          </w:p>
          <w:p w14:paraId="5CD13C74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Deployment scenario and assumptions for channel model calibration for UAV sensing targets in the Rel-19 ISAC channel model SI [</w:t>
            </w:r>
            <w:r w:rsidRPr="00B35F4E">
              <w:rPr>
                <w:i/>
                <w:color w:val="A6A6A6" w:themeColor="background1" w:themeShade="A6"/>
                <w:lang w:val="fr-FR" w:eastAsia="en-GB"/>
              </w:rPr>
              <w:t>FS_Sensing_NR</w:t>
            </w:r>
            <w:r w:rsidRPr="00B35F4E">
              <w:rPr>
                <w:rFonts w:eastAsia="DengXian"/>
                <w:iCs/>
                <w:color w:val="A6A6A6" w:themeColor="background1" w:themeShade="A6"/>
                <w:lang w:val="fr-FR" w:eastAsia="zh-CN"/>
              </w:rPr>
              <w:t xml:space="preserve">] </w:t>
            </w:r>
            <w:r w:rsidRPr="00B35F4E">
              <w:rPr>
                <w:bCs/>
                <w:color w:val="A6A6A6" w:themeColor="background1" w:themeShade="A6"/>
                <w:lang w:eastAsia="en-GB"/>
              </w:rPr>
              <w:t>are used as starting point for evaluation assumptions.</w:t>
            </w:r>
          </w:p>
          <w:p w14:paraId="62091697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FR1 frequency range is prioritized.</w:t>
            </w:r>
          </w:p>
          <w:p w14:paraId="11B480A4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</w:p>
          <w:p w14:paraId="2998930B" w14:textId="72765BD6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 xml:space="preserve">Study the procedures, </w:t>
            </w:r>
            <w:r w:rsidR="0042387F" w:rsidRPr="00B35F4E">
              <w:rPr>
                <w:bCs/>
                <w:lang w:eastAsia="en-GB"/>
              </w:rPr>
              <w:t>signalling</w:t>
            </w:r>
            <w:r w:rsidRPr="00B35F4E">
              <w:rPr>
                <w:bCs/>
                <w:lang w:eastAsia="en-GB"/>
              </w:rPr>
              <w:t xml:space="preserve"> between RAN and CN to support ISAC [RAN3]</w:t>
            </w:r>
          </w:p>
          <w:p w14:paraId="5D4DDC92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>Study network architecture for gNB-based mono-static sensing for UAV sensing target use cases [RAN3]</w:t>
            </w:r>
          </w:p>
          <w:p w14:paraId="0F13A323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>Applicability to gNB bistatic sensing may be considered as part of this network architecture without additional architecture impacts.</w:t>
            </w:r>
          </w:p>
          <w:p w14:paraId="7F661DDF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lang w:val="en-US" w:eastAsia="ko-KR"/>
              </w:rPr>
              <w:t>No inter-gNB coordination will be studied.</w:t>
            </w:r>
          </w:p>
          <w:p w14:paraId="2CF8C86C" w14:textId="296A5452" w:rsidR="00812277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>Coordination with SA2 as necessary.</w:t>
            </w:r>
          </w:p>
        </w:tc>
      </w:tr>
    </w:tbl>
    <w:p w14:paraId="78AB812D" w14:textId="77777777" w:rsidR="0084490D" w:rsidRDefault="0084490D" w:rsidP="009371FD">
      <w:pPr>
        <w:rPr>
          <w:lang w:eastAsia="ja-JP"/>
        </w:rPr>
      </w:pPr>
    </w:p>
    <w:p w14:paraId="2F386679" w14:textId="0F8C388E" w:rsidR="009E771C" w:rsidRDefault="00427E9C" w:rsidP="009371FD">
      <w:pPr>
        <w:rPr>
          <w:lang w:eastAsia="ja-JP"/>
        </w:rPr>
      </w:pPr>
      <w:r>
        <w:rPr>
          <w:lang w:eastAsia="ja-JP"/>
        </w:rPr>
        <w:t xml:space="preserve">For the RAN3 </w:t>
      </w:r>
      <w:r w:rsidR="001B034E">
        <w:rPr>
          <w:lang w:eastAsia="ja-JP"/>
        </w:rPr>
        <w:t>objectives</w:t>
      </w:r>
      <w:r>
        <w:rPr>
          <w:lang w:eastAsia="ja-JP"/>
        </w:rPr>
        <w:t>, the study is expected to be completed at RAN</w:t>
      </w:r>
      <w:r w:rsidR="001B034E">
        <w:rPr>
          <w:lang w:eastAsia="ja-JP"/>
        </w:rPr>
        <w:t>#112 (June 2026</w:t>
      </w:r>
      <w:r w:rsidR="000454E8">
        <w:rPr>
          <w:lang w:eastAsia="ja-JP"/>
        </w:rPr>
        <w:t xml:space="preserve">; </w:t>
      </w:r>
      <w:r w:rsidR="00541957">
        <w:rPr>
          <w:lang w:eastAsia="ja-JP"/>
        </w:rPr>
        <w:t xml:space="preserve">which gives </w:t>
      </w:r>
      <w:r w:rsidR="000852D8">
        <w:rPr>
          <w:lang w:eastAsia="ja-JP"/>
        </w:rPr>
        <w:t>five</w:t>
      </w:r>
      <w:r w:rsidR="000454E8">
        <w:rPr>
          <w:lang w:eastAsia="ja-JP"/>
        </w:rPr>
        <w:t xml:space="preserve"> RAN3 meetings until RAN3#</w:t>
      </w:r>
      <w:r w:rsidR="00F07022">
        <w:rPr>
          <w:lang w:eastAsia="ja-JP"/>
        </w:rPr>
        <w:t>132</w:t>
      </w:r>
      <w:r w:rsidR="001B034E">
        <w:rPr>
          <w:lang w:eastAsia="ja-JP"/>
        </w:rPr>
        <w:t>).</w:t>
      </w:r>
      <w:r w:rsidR="006D36A4">
        <w:rPr>
          <w:lang w:eastAsia="ja-JP"/>
        </w:rPr>
        <w:t xml:space="preserve"> A parallel study is ongoing in SA2 [2], which is expected to be completed </w:t>
      </w:r>
      <w:r w:rsidR="006D36A4" w:rsidRPr="002E0063">
        <w:rPr>
          <w:lang w:eastAsia="ja-JP"/>
        </w:rPr>
        <w:t xml:space="preserve">at </w:t>
      </w:r>
      <w:r w:rsidR="00A74AF4" w:rsidRPr="002E0063">
        <w:rPr>
          <w:lang w:eastAsia="ja-JP"/>
        </w:rPr>
        <w:t>SA#</w:t>
      </w:r>
      <w:r w:rsidR="002E0063">
        <w:rPr>
          <w:lang w:eastAsia="ja-JP"/>
        </w:rPr>
        <w:t>110</w:t>
      </w:r>
      <w:r w:rsidR="00A74AF4" w:rsidRPr="002E0063">
        <w:rPr>
          <w:lang w:eastAsia="ja-JP"/>
        </w:rPr>
        <w:t xml:space="preserve"> (December 2025).</w:t>
      </w:r>
      <w:r w:rsidR="00283A07">
        <w:rPr>
          <w:lang w:eastAsia="ja-JP"/>
        </w:rPr>
        <w:t xml:space="preserve"> The RAN1 aspects are expected to be completed at RAN1#124 (February 2026 (RAN#</w:t>
      </w:r>
      <w:r w:rsidR="00B307BE">
        <w:rPr>
          <w:lang w:eastAsia="ja-JP"/>
        </w:rPr>
        <w:t>111)).</w:t>
      </w:r>
    </w:p>
    <w:p w14:paraId="6FE4CB65" w14:textId="707318D2" w:rsidR="006453FB" w:rsidRDefault="006453FB" w:rsidP="009371FD">
      <w:pPr>
        <w:rPr>
          <w:lang w:eastAsia="ja-JP"/>
        </w:rPr>
      </w:pPr>
      <w:r>
        <w:rPr>
          <w:lang w:eastAsia="ja-JP"/>
        </w:rPr>
        <w:t>In this contribution,</w:t>
      </w:r>
      <w:r w:rsidR="005D288C">
        <w:rPr>
          <w:lang w:eastAsia="ja-JP"/>
        </w:rPr>
        <w:t xml:space="preserve"> </w:t>
      </w:r>
      <w:r w:rsidR="00662B82">
        <w:rPr>
          <w:lang w:eastAsia="ja-JP"/>
        </w:rPr>
        <w:t>we</w:t>
      </w:r>
      <w:r w:rsidR="00494CBC">
        <w:rPr>
          <w:lang w:eastAsia="ja-JP"/>
        </w:rPr>
        <w:t xml:space="preserve"> </w:t>
      </w:r>
      <w:r w:rsidR="00BB5FA1">
        <w:rPr>
          <w:lang w:eastAsia="ja-JP"/>
        </w:rPr>
        <w:t>discuss</w:t>
      </w:r>
      <w:r w:rsidR="002B2D0E">
        <w:rPr>
          <w:lang w:eastAsia="ja-JP"/>
        </w:rPr>
        <w:t xml:space="preserve"> the network architecture to support </w:t>
      </w:r>
      <w:r w:rsidR="00494CBC">
        <w:rPr>
          <w:lang w:eastAsia="ja-JP"/>
        </w:rPr>
        <w:t xml:space="preserve">gNB sensing and </w:t>
      </w:r>
      <w:r w:rsidR="007B238A">
        <w:rPr>
          <w:lang w:eastAsia="ja-JP"/>
        </w:rPr>
        <w:t xml:space="preserve">the </w:t>
      </w:r>
      <w:r w:rsidR="00494CBC">
        <w:rPr>
          <w:lang w:eastAsia="ja-JP"/>
        </w:rPr>
        <w:t>general protocol aspects.</w:t>
      </w:r>
    </w:p>
    <w:p w14:paraId="44A4F966" w14:textId="6259A8DB" w:rsidR="00AB3E36" w:rsidRDefault="00AB3E36" w:rsidP="00AB3E36">
      <w:pPr>
        <w:pStyle w:val="Heading1"/>
      </w:pPr>
      <w:r>
        <w:t>2.</w:t>
      </w:r>
      <w:r>
        <w:tab/>
        <w:t>SA2 Studies of the System Architecture</w:t>
      </w:r>
    </w:p>
    <w:p w14:paraId="4E1C6DBB" w14:textId="57F6D63E" w:rsidR="009E771C" w:rsidRDefault="000F7F05" w:rsidP="009371FD">
      <w:pPr>
        <w:rPr>
          <w:lang w:eastAsia="ja-JP"/>
        </w:rPr>
      </w:pPr>
      <w:r>
        <w:rPr>
          <w:lang w:eastAsia="ja-JP"/>
        </w:rPr>
        <w:t xml:space="preserve">The SA2 study </w:t>
      </w:r>
      <w:r w:rsidR="000F5122">
        <w:rPr>
          <w:lang w:eastAsia="ja-JP"/>
        </w:rPr>
        <w:t>[2] include</w:t>
      </w:r>
      <w:r>
        <w:rPr>
          <w:lang w:eastAsia="ja-JP"/>
        </w:rPr>
        <w:t xml:space="preserve"> various Work Tasks, where </w:t>
      </w:r>
      <w:r w:rsidR="003264C0">
        <w:rPr>
          <w:lang w:eastAsia="ja-JP"/>
        </w:rPr>
        <w:t>WT-1 (</w:t>
      </w:r>
      <w:r w:rsidR="009E25AE">
        <w:rPr>
          <w:lang w:eastAsia="ja-JP"/>
        </w:rPr>
        <w:t>a</w:t>
      </w:r>
      <w:r w:rsidR="009E25AE" w:rsidRPr="009E25AE">
        <w:rPr>
          <w:lang w:eastAsia="ja-JP"/>
        </w:rPr>
        <w:t>rchitecture and function enhancements to support sensing</w:t>
      </w:r>
      <w:r w:rsidR="009E25AE">
        <w:rPr>
          <w:lang w:eastAsia="ja-JP"/>
        </w:rPr>
        <w:t xml:space="preserve">) is </w:t>
      </w:r>
      <w:r w:rsidR="001B7785">
        <w:rPr>
          <w:lang w:eastAsia="ja-JP"/>
        </w:rPr>
        <w:t xml:space="preserve">(at least initially) </w:t>
      </w:r>
      <w:r w:rsidR="009E25AE">
        <w:rPr>
          <w:lang w:eastAsia="ja-JP"/>
        </w:rPr>
        <w:t>most relevant to th</w:t>
      </w:r>
      <w:r w:rsidR="00A963F8">
        <w:rPr>
          <w:lang w:eastAsia="ja-JP"/>
        </w:rPr>
        <w:t>is</w:t>
      </w:r>
      <w:r w:rsidR="009E25AE">
        <w:rPr>
          <w:lang w:eastAsia="ja-JP"/>
        </w:rPr>
        <w:t xml:space="preserve"> RAN3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25AE" w14:paraId="583903B6" w14:textId="77777777">
        <w:tc>
          <w:tcPr>
            <w:tcW w:w="9631" w:type="dxa"/>
          </w:tcPr>
          <w:p w14:paraId="10211377" w14:textId="56DDC878" w:rsidR="00C54D7D" w:rsidRPr="00C54D7D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WT-1: Architecture and function enhancements to support sensing.</w:t>
            </w:r>
          </w:p>
          <w:p w14:paraId="5FF463B7" w14:textId="37C1E907" w:rsidR="00C54D7D" w:rsidRPr="00C54D7D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WT-2: Service authorization and revocation. This includes investigating mechanisms for authorization and revocation sensing service requests from the service consumer.</w:t>
            </w:r>
          </w:p>
          <w:p w14:paraId="3DA2591E" w14:textId="628D6C1A" w:rsidR="00C54D7D" w:rsidRPr="00C54D7D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WT-3: Discovery and selection of sensing entities based on service requirements triggered by the service request and capability of the sensing entities.</w:t>
            </w:r>
          </w:p>
          <w:p w14:paraId="1841B47C" w14:textId="3BDCBA02" w:rsidR="00C54D7D" w:rsidRPr="00C54D7D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WT-4: Sensing data and the associated information collection and transport mechanisms for result calculation.</w:t>
            </w:r>
          </w:p>
          <w:p w14:paraId="2BB5B1B2" w14:textId="1AA07D48" w:rsidR="00C54D7D" w:rsidRPr="00C54D7D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rFonts w:ascii="Times New Roman" w:hAnsi="Times New Roman"/>
                <w:sz w:val="20"/>
                <w:szCs w:val="20"/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WT-5: Mechanisms for providing sensing associated information and result (including sensing result and contextual information) exposure, for one time, periodic or event based reporting.</w:t>
            </w:r>
          </w:p>
          <w:p w14:paraId="167D191C" w14:textId="117406BD" w:rsidR="009E25AE" w:rsidRDefault="00C54D7D" w:rsidP="00C54D7D">
            <w:pPr>
              <w:pStyle w:val="ListParagraph"/>
              <w:numPr>
                <w:ilvl w:val="0"/>
                <w:numId w:val="26"/>
              </w:numPr>
              <w:ind w:left="313" w:hanging="284"/>
              <w:rPr>
                <w:lang w:eastAsia="ja-JP"/>
              </w:rPr>
            </w:pPr>
            <w:r w:rsidRPr="00C54D7D">
              <w:rPr>
                <w:rFonts w:ascii="Times New Roman" w:hAnsi="Times New Roman"/>
                <w:sz w:val="20"/>
                <w:szCs w:val="20"/>
                <w:lang w:eastAsia="ja-JP"/>
              </w:rPr>
              <w:t>WT-6: Configuration parameters/policy provisioning for the support of ISAC services.</w:t>
            </w:r>
          </w:p>
        </w:tc>
      </w:tr>
    </w:tbl>
    <w:p w14:paraId="717E4A8E" w14:textId="77777777" w:rsidR="009E25AE" w:rsidRDefault="009E25AE" w:rsidP="009371FD">
      <w:pPr>
        <w:rPr>
          <w:lang w:eastAsia="ja-JP"/>
        </w:rPr>
      </w:pPr>
    </w:p>
    <w:p w14:paraId="72AFFA2A" w14:textId="1F44030E" w:rsidR="00543E53" w:rsidRDefault="004C1F0F" w:rsidP="009371FD">
      <w:pPr>
        <w:rPr>
          <w:lang w:eastAsia="ja-JP"/>
        </w:rPr>
      </w:pPr>
      <w:r>
        <w:rPr>
          <w:lang w:eastAsia="ja-JP"/>
        </w:rPr>
        <w:t>To support the sensing operation, SA2 consider the introduction of a new "Sensing Function (SF)"</w:t>
      </w:r>
      <w:r w:rsidR="00EF6C03">
        <w:rPr>
          <w:lang w:eastAsia="ja-JP"/>
        </w:rPr>
        <w:t xml:space="preserve"> to support the sensing service</w:t>
      </w:r>
      <w:r w:rsidR="001C5936">
        <w:rPr>
          <w:lang w:eastAsia="ja-JP"/>
        </w:rPr>
        <w:t xml:space="preserve"> [3]</w:t>
      </w:r>
      <w:r w:rsidR="00EF6C03">
        <w:rPr>
          <w:lang w:eastAsia="ja-JP"/>
        </w:rPr>
        <w:t xml:space="preserve">. </w:t>
      </w:r>
      <w:r w:rsidR="00925975">
        <w:rPr>
          <w:lang w:eastAsia="ja-JP"/>
        </w:rPr>
        <w:t xml:space="preserve">A "Sensing Entity (SE)" </w:t>
      </w:r>
      <w:r w:rsidR="00332187">
        <w:rPr>
          <w:lang w:eastAsia="ja-JP"/>
        </w:rPr>
        <w:t xml:space="preserve">in SA2 refers to </w:t>
      </w:r>
      <w:r w:rsidR="003D78D7" w:rsidRPr="003D78D7">
        <w:rPr>
          <w:lang w:eastAsia="ja-JP"/>
        </w:rPr>
        <w:t xml:space="preserve">a </w:t>
      </w:r>
      <w:r w:rsidR="003D78D7">
        <w:rPr>
          <w:lang w:eastAsia="ja-JP"/>
        </w:rPr>
        <w:t>s</w:t>
      </w:r>
      <w:r w:rsidR="003D78D7" w:rsidRPr="003D78D7">
        <w:rPr>
          <w:lang w:eastAsia="ja-JP"/>
        </w:rPr>
        <w:t xml:space="preserve">ensing </w:t>
      </w:r>
      <w:r w:rsidR="003D78D7">
        <w:rPr>
          <w:lang w:eastAsia="ja-JP"/>
        </w:rPr>
        <w:t>t</w:t>
      </w:r>
      <w:r w:rsidR="003D78D7" w:rsidRPr="003D78D7">
        <w:rPr>
          <w:lang w:eastAsia="ja-JP"/>
        </w:rPr>
        <w:t xml:space="preserve">ransmitter or to a </w:t>
      </w:r>
      <w:r w:rsidR="003D78D7">
        <w:rPr>
          <w:lang w:eastAsia="ja-JP"/>
        </w:rPr>
        <w:t>s</w:t>
      </w:r>
      <w:r w:rsidR="003D78D7" w:rsidRPr="003D78D7">
        <w:rPr>
          <w:lang w:eastAsia="ja-JP"/>
        </w:rPr>
        <w:t xml:space="preserve">ensing </w:t>
      </w:r>
      <w:r w:rsidR="003D78D7">
        <w:rPr>
          <w:lang w:eastAsia="ja-JP"/>
        </w:rPr>
        <w:t>r</w:t>
      </w:r>
      <w:r w:rsidR="003D78D7" w:rsidRPr="003D78D7">
        <w:rPr>
          <w:lang w:eastAsia="ja-JP"/>
        </w:rPr>
        <w:t>eceiver</w:t>
      </w:r>
      <w:r w:rsidR="001C5936">
        <w:rPr>
          <w:lang w:eastAsia="ja-JP"/>
        </w:rPr>
        <w:t xml:space="preserve"> [3]</w:t>
      </w:r>
      <w:r w:rsidR="003D78D7">
        <w:rPr>
          <w:lang w:eastAsia="ja-JP"/>
        </w:rPr>
        <w:t xml:space="preserve">, which is in our case a </w:t>
      </w:r>
      <w:r w:rsidR="001C5936">
        <w:rPr>
          <w:lang w:eastAsia="ja-JP"/>
        </w:rPr>
        <w:t xml:space="preserve">gNB. </w:t>
      </w:r>
      <w:r w:rsidR="003D5AF2">
        <w:rPr>
          <w:lang w:eastAsia="ja-JP"/>
        </w:rPr>
        <w:t xml:space="preserve">The exact functionalities of this "Sensing Function (SF)" are not yet all defined, but this function </w:t>
      </w:r>
      <w:r w:rsidR="00F0770F">
        <w:rPr>
          <w:lang w:eastAsia="ja-JP"/>
        </w:rPr>
        <w:t xml:space="preserve">may </w:t>
      </w:r>
      <w:r w:rsidR="003D5AF2">
        <w:rPr>
          <w:lang w:eastAsia="ja-JP"/>
        </w:rPr>
        <w:t xml:space="preserve">control the overall sensing operation and </w:t>
      </w:r>
      <w:r w:rsidR="0000163A">
        <w:rPr>
          <w:lang w:eastAsia="ja-JP"/>
        </w:rPr>
        <w:t xml:space="preserve">may </w:t>
      </w:r>
      <w:r w:rsidR="00C2173C">
        <w:rPr>
          <w:lang w:eastAsia="ja-JP"/>
        </w:rPr>
        <w:t xml:space="preserve">also </w:t>
      </w:r>
      <w:r w:rsidR="0000163A">
        <w:rPr>
          <w:lang w:eastAsia="ja-JP"/>
        </w:rPr>
        <w:t xml:space="preserve">calculate the sensing results (e.g., </w:t>
      </w:r>
      <w:r w:rsidR="003D5AF2">
        <w:rPr>
          <w:lang w:eastAsia="ja-JP"/>
        </w:rPr>
        <w:t>similar to a "Location Management Function (LMF)" in positioning and location services (LCS)</w:t>
      </w:r>
      <w:r w:rsidR="00F676D4">
        <w:rPr>
          <w:lang w:eastAsia="ja-JP"/>
        </w:rPr>
        <w:t xml:space="preserve"> [4]</w:t>
      </w:r>
      <w:r w:rsidR="0000163A">
        <w:rPr>
          <w:lang w:eastAsia="ja-JP"/>
        </w:rPr>
        <w:t>)</w:t>
      </w:r>
      <w:r w:rsidR="003D5AF2">
        <w:rPr>
          <w:lang w:eastAsia="ja-JP"/>
        </w:rPr>
        <w:t xml:space="preserve">. E.g., the "Sensing Function (SF)" may </w:t>
      </w:r>
      <w:r w:rsidR="00E21E61">
        <w:rPr>
          <w:lang w:eastAsia="ja-JP"/>
        </w:rPr>
        <w:t>select the sensing entities (gNBs)</w:t>
      </w:r>
      <w:r w:rsidR="00936E59">
        <w:rPr>
          <w:lang w:eastAsia="ja-JP"/>
        </w:rPr>
        <w:t xml:space="preserve"> and </w:t>
      </w:r>
      <w:r w:rsidR="00E21E61">
        <w:rPr>
          <w:lang w:eastAsia="ja-JP"/>
        </w:rPr>
        <w:t xml:space="preserve">trigger </w:t>
      </w:r>
      <w:r w:rsidR="000A5586">
        <w:rPr>
          <w:lang w:eastAsia="ja-JP"/>
        </w:rPr>
        <w:t>necessary procedures to obtain the "sensing results"</w:t>
      </w:r>
      <w:r w:rsidR="002D69FB">
        <w:rPr>
          <w:lang w:eastAsia="ja-JP"/>
        </w:rPr>
        <w:t xml:space="preserve"> (see also [</w:t>
      </w:r>
      <w:r w:rsidR="002D12E1">
        <w:rPr>
          <w:lang w:eastAsia="ja-JP"/>
        </w:rPr>
        <w:t>5</w:t>
      </w:r>
      <w:r w:rsidR="002D69FB">
        <w:rPr>
          <w:lang w:eastAsia="ja-JP"/>
        </w:rPr>
        <w:t>])</w:t>
      </w:r>
      <w:r w:rsidR="000A5586">
        <w:rPr>
          <w:lang w:eastAsia="ja-JP"/>
        </w:rPr>
        <w:t>.</w:t>
      </w:r>
    </w:p>
    <w:p w14:paraId="1AAB6E86" w14:textId="6662B44E" w:rsidR="00AB3E36" w:rsidRPr="00AF5AAE" w:rsidRDefault="00B21CAB" w:rsidP="009371FD">
      <w:pPr>
        <w:rPr>
          <w:lang w:eastAsia="ja-JP"/>
        </w:rPr>
      </w:pPr>
      <w:r w:rsidRPr="00AF5AAE">
        <w:rPr>
          <w:lang w:eastAsia="ja-JP"/>
        </w:rPr>
        <w:t>On a high-level, SA2 consider two architecture</w:t>
      </w:r>
      <w:r w:rsidR="004C1F0F" w:rsidRPr="00AF5AAE">
        <w:rPr>
          <w:lang w:eastAsia="ja-JP"/>
        </w:rPr>
        <w:t xml:space="preserve"> options</w:t>
      </w:r>
      <w:r w:rsidR="00084CD4" w:rsidRPr="00AF5AAE">
        <w:rPr>
          <w:lang w:eastAsia="ja-JP"/>
        </w:rPr>
        <w:t xml:space="preserve"> to provide support for sensing</w:t>
      </w:r>
      <w:r w:rsidR="004527BC">
        <w:rPr>
          <w:lang w:eastAsia="ja-JP"/>
        </w:rPr>
        <w:t xml:space="preserve">, as illustrated in Figure </w:t>
      </w:r>
      <w:r w:rsidR="007F47C2">
        <w:rPr>
          <w:lang w:eastAsia="ja-JP"/>
        </w:rPr>
        <w:t>1</w:t>
      </w:r>
      <w:r w:rsidR="009656A0" w:rsidRPr="00AF5AAE">
        <w:rPr>
          <w:lang w:eastAsia="ja-JP"/>
        </w:rPr>
        <w:t xml:space="preserve">: </w:t>
      </w:r>
    </w:p>
    <w:p w14:paraId="7AA1E979" w14:textId="5E2495B6" w:rsidR="00955B75" w:rsidRPr="00AF5AAE" w:rsidRDefault="00575DA0" w:rsidP="00955B75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eastAsia="ja-JP"/>
        </w:rPr>
      </w:pPr>
      <w:r w:rsidRPr="00AF5AAE">
        <w:rPr>
          <w:rFonts w:ascii="Times New Roman" w:hAnsi="Times New Roman"/>
          <w:sz w:val="20"/>
          <w:szCs w:val="20"/>
          <w:lang w:eastAsia="ja-JP"/>
        </w:rPr>
        <w:t>There is a "direct connection/interface" between the SF and the gNB</w:t>
      </w:r>
      <w:r w:rsidR="00AF5AAE">
        <w:rPr>
          <w:rFonts w:ascii="Times New Roman" w:hAnsi="Times New Roman"/>
          <w:sz w:val="20"/>
          <w:szCs w:val="20"/>
          <w:lang w:eastAsia="ja-JP"/>
        </w:rPr>
        <w:t>.</w:t>
      </w:r>
      <w:r w:rsidR="004527BC">
        <w:rPr>
          <w:rFonts w:ascii="Times New Roman" w:hAnsi="Times New Roman"/>
          <w:sz w:val="20"/>
          <w:szCs w:val="20"/>
          <w:lang w:eastAsia="ja-JP"/>
        </w:rPr>
        <w:t xml:space="preserve"> This "direct connection" may be </w:t>
      </w:r>
      <w:r w:rsidR="004D740E">
        <w:rPr>
          <w:rFonts w:ascii="Times New Roman" w:hAnsi="Times New Roman"/>
          <w:sz w:val="20"/>
          <w:szCs w:val="20"/>
          <w:lang w:eastAsia="ja-JP"/>
        </w:rPr>
        <w:t>"N2-like" (1a) or SBI (1b).</w:t>
      </w:r>
    </w:p>
    <w:p w14:paraId="4C047D69" w14:textId="4765D849" w:rsidR="00AB3E36" w:rsidRPr="00886EC5" w:rsidRDefault="00575DA0" w:rsidP="009371FD">
      <w:pPr>
        <w:pStyle w:val="ListParagraph"/>
        <w:numPr>
          <w:ilvl w:val="0"/>
          <w:numId w:val="28"/>
        </w:numPr>
        <w:rPr>
          <w:rFonts w:ascii="Times New Roman" w:hAnsi="Times New Roman"/>
          <w:sz w:val="20"/>
          <w:szCs w:val="20"/>
          <w:lang w:eastAsia="ja-JP"/>
        </w:rPr>
      </w:pPr>
      <w:r w:rsidRPr="00AF5AAE">
        <w:rPr>
          <w:rFonts w:ascii="Times New Roman" w:hAnsi="Times New Roman"/>
          <w:sz w:val="20"/>
          <w:szCs w:val="20"/>
          <w:lang w:eastAsia="ja-JP"/>
        </w:rPr>
        <w:t>There is a</w:t>
      </w:r>
      <w:r w:rsidR="00AF5AAE">
        <w:rPr>
          <w:rFonts w:ascii="Times New Roman" w:hAnsi="Times New Roman"/>
          <w:sz w:val="20"/>
          <w:szCs w:val="20"/>
          <w:lang w:eastAsia="ja-JP"/>
        </w:rPr>
        <w:t>n</w:t>
      </w:r>
      <w:r w:rsidRPr="00AF5AAE">
        <w:rPr>
          <w:rFonts w:ascii="Times New Roman" w:hAnsi="Times New Roman"/>
          <w:sz w:val="20"/>
          <w:szCs w:val="20"/>
          <w:lang w:eastAsia="ja-JP"/>
        </w:rPr>
        <w:t xml:space="preserve"> "indirect connection/interface" between </w:t>
      </w:r>
      <w:r w:rsidR="00AF5AAE" w:rsidRPr="00AF5AAE">
        <w:rPr>
          <w:rFonts w:ascii="Times New Roman" w:hAnsi="Times New Roman"/>
          <w:sz w:val="20"/>
          <w:szCs w:val="20"/>
          <w:lang w:eastAsia="ja-JP"/>
        </w:rPr>
        <w:t>the SF and the gNB</w:t>
      </w:r>
      <w:r w:rsidR="00B24421">
        <w:rPr>
          <w:rFonts w:ascii="Times New Roman" w:hAnsi="Times New Roman"/>
          <w:sz w:val="20"/>
          <w:szCs w:val="20"/>
          <w:lang w:eastAsia="ja-JP"/>
        </w:rPr>
        <w:t>, where the communication between SF and gNB is via an AMF.</w:t>
      </w:r>
    </w:p>
    <w:p w14:paraId="77918616" w14:textId="106A7D73" w:rsidR="00E83950" w:rsidRDefault="00001994" w:rsidP="00C27664">
      <w:pPr>
        <w:jc w:val="center"/>
      </w:pPr>
      <w:r w:rsidRPr="00C15E5C">
        <w:object w:dxaOrig="6555" w:dyaOrig="4035" w14:anchorId="6DFD1B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9pt;height:202.05pt" o:ole="">
            <v:imagedata r:id="rId11" o:title=""/>
          </v:shape>
          <o:OLEObject Type="Embed" ProgID="Visio.Drawing.11" ShapeID="_x0000_i1025" DrawAspect="Content" ObjectID="_1820900426" r:id="rId12"/>
        </w:object>
      </w:r>
    </w:p>
    <w:p w14:paraId="20ED1C9E" w14:textId="291EA084" w:rsidR="00317CC0" w:rsidRDefault="00317CC0" w:rsidP="00317CC0">
      <w:pPr>
        <w:pStyle w:val="TF"/>
        <w:rPr>
          <w:lang w:eastAsia="ja-JP"/>
        </w:rPr>
      </w:pPr>
      <w:r>
        <w:t xml:space="preserve">Figure </w:t>
      </w:r>
      <w:r w:rsidR="007F47C2">
        <w:t>1</w:t>
      </w:r>
      <w:r>
        <w:t>: Illustration of Architecture Options.</w:t>
      </w:r>
    </w:p>
    <w:p w14:paraId="0150D5F1" w14:textId="5C5BC62D" w:rsidR="0095336E" w:rsidRDefault="0095336E" w:rsidP="009371FD">
      <w:pPr>
        <w:rPr>
          <w:lang w:eastAsia="ja-JP"/>
        </w:rPr>
      </w:pPr>
      <w:r>
        <w:rPr>
          <w:lang w:eastAsia="ja-JP"/>
        </w:rPr>
        <w:t>Independent o</w:t>
      </w:r>
      <w:r w:rsidR="005E7D92">
        <w:rPr>
          <w:lang w:eastAsia="ja-JP"/>
        </w:rPr>
        <w:t>f</w:t>
      </w:r>
      <w:r>
        <w:rPr>
          <w:lang w:eastAsia="ja-JP"/>
        </w:rPr>
        <w:t xml:space="preserve"> the architecture options, a</w:t>
      </w:r>
      <w:r w:rsidR="00161853">
        <w:rPr>
          <w:lang w:eastAsia="ja-JP"/>
        </w:rPr>
        <w:t xml:space="preserve"> RAN3 application protocol </w:t>
      </w:r>
      <w:r w:rsidR="007C4890">
        <w:rPr>
          <w:lang w:eastAsia="ja-JP"/>
        </w:rPr>
        <w:t>(</w:t>
      </w:r>
      <w:r w:rsidR="00093641">
        <w:rPr>
          <w:lang w:eastAsia="ja-JP"/>
        </w:rPr>
        <w:t xml:space="preserve">referred to as </w:t>
      </w:r>
      <w:r w:rsidR="007C4890">
        <w:rPr>
          <w:lang w:eastAsia="ja-JP"/>
        </w:rPr>
        <w:t>"Sensing Protocol"</w:t>
      </w:r>
      <w:r w:rsidR="001A759E">
        <w:rPr>
          <w:lang w:eastAsia="ja-JP"/>
        </w:rPr>
        <w:t xml:space="preserve"> in the following</w:t>
      </w:r>
      <w:r w:rsidR="007C4890">
        <w:rPr>
          <w:lang w:eastAsia="ja-JP"/>
        </w:rPr>
        <w:t xml:space="preserve">) </w:t>
      </w:r>
      <w:r w:rsidR="00161853">
        <w:rPr>
          <w:lang w:eastAsia="ja-JP"/>
        </w:rPr>
        <w:t xml:space="preserve">would be required to support the various sensing operations. </w:t>
      </w:r>
      <w:r w:rsidR="00A76D33">
        <w:rPr>
          <w:lang w:eastAsia="ja-JP"/>
        </w:rPr>
        <w:t xml:space="preserve">This protocol should be end-to-end between the SF and the gNB, independent on whether </w:t>
      </w:r>
      <w:r w:rsidR="00E97411">
        <w:rPr>
          <w:lang w:eastAsia="ja-JP"/>
        </w:rPr>
        <w:t>it is routed via an AMF or not.</w:t>
      </w:r>
      <w:r w:rsidR="007C4890">
        <w:rPr>
          <w:lang w:eastAsia="ja-JP"/>
        </w:rPr>
        <w:t xml:space="preserve"> </w:t>
      </w:r>
      <w:r w:rsidR="009C31CB">
        <w:rPr>
          <w:lang w:eastAsia="ja-JP"/>
        </w:rPr>
        <w:t>I</w:t>
      </w:r>
      <w:r w:rsidR="006B6739">
        <w:rPr>
          <w:lang w:eastAsia="ja-JP"/>
        </w:rPr>
        <w:t>f the transport is via an AMF</w:t>
      </w:r>
      <w:r w:rsidR="009C31CB">
        <w:rPr>
          <w:lang w:eastAsia="ja-JP"/>
        </w:rPr>
        <w:t xml:space="preserve"> (Option (2) above)</w:t>
      </w:r>
      <w:r w:rsidR="006B6739">
        <w:rPr>
          <w:lang w:eastAsia="ja-JP"/>
        </w:rPr>
        <w:t xml:space="preserve">, the protocol stack </w:t>
      </w:r>
      <w:r w:rsidR="0083044D">
        <w:rPr>
          <w:lang w:eastAsia="ja-JP"/>
        </w:rPr>
        <w:t>could</w:t>
      </w:r>
      <w:r w:rsidR="006B6739">
        <w:rPr>
          <w:lang w:eastAsia="ja-JP"/>
        </w:rPr>
        <w:t xml:space="preserve"> be the NG </w:t>
      </w:r>
      <w:r w:rsidR="00B634A6">
        <w:rPr>
          <w:lang w:eastAsia="ja-JP"/>
        </w:rPr>
        <w:t xml:space="preserve">interface </w:t>
      </w:r>
      <w:r w:rsidR="006B6739">
        <w:rPr>
          <w:lang w:eastAsia="ja-JP"/>
        </w:rPr>
        <w:t>stack</w:t>
      </w:r>
      <w:r w:rsidR="00230008">
        <w:rPr>
          <w:lang w:eastAsia="ja-JP"/>
        </w:rPr>
        <w:t xml:space="preserve"> with SBI </w:t>
      </w:r>
      <w:r w:rsidR="00F742FE">
        <w:rPr>
          <w:lang w:eastAsia="ja-JP"/>
        </w:rPr>
        <w:t>between SF and AMF</w:t>
      </w:r>
      <w:r w:rsidR="006B6739">
        <w:rPr>
          <w:lang w:eastAsia="ja-JP"/>
        </w:rPr>
        <w:t xml:space="preserve">, as illustrated in Figure </w:t>
      </w:r>
      <w:r w:rsidR="00244543">
        <w:rPr>
          <w:lang w:eastAsia="ja-JP"/>
        </w:rPr>
        <w:t>2</w:t>
      </w:r>
      <w:r w:rsidR="006B6739">
        <w:rPr>
          <w:lang w:eastAsia="ja-JP"/>
        </w:rPr>
        <w:t xml:space="preserve">. </w:t>
      </w:r>
      <w:r w:rsidR="00203673">
        <w:rPr>
          <w:lang w:eastAsia="ja-JP"/>
        </w:rPr>
        <w:t xml:space="preserve">However, since </w:t>
      </w:r>
      <w:r w:rsidR="004A6CE3">
        <w:rPr>
          <w:lang w:eastAsia="ja-JP"/>
        </w:rPr>
        <w:t>the signalling between</w:t>
      </w:r>
      <w:r w:rsidR="005E722F">
        <w:rPr>
          <w:lang w:eastAsia="ja-JP"/>
        </w:rPr>
        <w:t xml:space="preserve"> the</w:t>
      </w:r>
      <w:r w:rsidR="004A6CE3">
        <w:rPr>
          <w:lang w:eastAsia="ja-JP"/>
        </w:rPr>
        <w:t xml:space="preserve"> SF and gNB is non-UE associated, </w:t>
      </w:r>
      <w:r w:rsidR="005E722F">
        <w:rPr>
          <w:lang w:eastAsia="ja-JP"/>
        </w:rPr>
        <w:t xml:space="preserve">an AMF involvement would not </w:t>
      </w:r>
      <w:r w:rsidR="00A00C2A">
        <w:rPr>
          <w:lang w:eastAsia="ja-JP"/>
        </w:rPr>
        <w:t xml:space="preserve">strictly </w:t>
      </w:r>
      <w:r w:rsidR="005E722F">
        <w:rPr>
          <w:lang w:eastAsia="ja-JP"/>
        </w:rPr>
        <w:t>be needed</w:t>
      </w:r>
      <w:r w:rsidR="009146A4">
        <w:rPr>
          <w:lang w:eastAsia="ja-JP"/>
        </w:rPr>
        <w:t xml:space="preserve"> if the SF </w:t>
      </w:r>
      <w:r w:rsidR="001175E7">
        <w:rPr>
          <w:lang w:eastAsia="ja-JP"/>
        </w:rPr>
        <w:t>can be aware of available gNBs with sensing capability (</w:t>
      </w:r>
      <w:r w:rsidR="00947E14">
        <w:rPr>
          <w:lang w:eastAsia="ja-JP"/>
        </w:rPr>
        <w:t xml:space="preserve">e.g., </w:t>
      </w:r>
      <w:r w:rsidR="009D2174">
        <w:rPr>
          <w:lang w:eastAsia="ja-JP"/>
        </w:rPr>
        <w:t>NG-RAN node IDs</w:t>
      </w:r>
      <w:r w:rsidR="006C13E5">
        <w:rPr>
          <w:lang w:eastAsia="ja-JP"/>
        </w:rPr>
        <w:t>/addresses</w:t>
      </w:r>
      <w:r w:rsidR="009D2174">
        <w:rPr>
          <w:lang w:eastAsia="ja-JP"/>
        </w:rPr>
        <w:t xml:space="preserve">, </w:t>
      </w:r>
      <w:r w:rsidR="002F1409">
        <w:rPr>
          <w:lang w:eastAsia="ja-JP"/>
        </w:rPr>
        <w:t>etc.</w:t>
      </w:r>
      <w:r w:rsidR="001175E7">
        <w:rPr>
          <w:lang w:eastAsia="ja-JP"/>
        </w:rPr>
        <w:t>)</w:t>
      </w:r>
      <w:r w:rsidR="005E722F">
        <w:rPr>
          <w:lang w:eastAsia="ja-JP"/>
        </w:rPr>
        <w:t>.</w:t>
      </w:r>
      <w:r w:rsidR="00471C80">
        <w:rPr>
          <w:lang w:eastAsia="ja-JP"/>
        </w:rPr>
        <w:t xml:space="preserve"> </w:t>
      </w:r>
    </w:p>
    <w:p w14:paraId="7EF57E29" w14:textId="12551F83" w:rsidR="00ED24B3" w:rsidRDefault="000E6B35" w:rsidP="00ED24B3">
      <w:pPr>
        <w:jc w:val="center"/>
      </w:pPr>
      <w:r w:rsidRPr="00C15E5C">
        <w:object w:dxaOrig="5461" w:dyaOrig="3493" w14:anchorId="124265B3">
          <v:shape id="_x0000_i1026" type="#_x0000_t75" style="width:273.5pt;height:175.15pt" o:ole="">
            <v:imagedata r:id="rId13" o:title=""/>
          </v:shape>
          <o:OLEObject Type="Embed" ProgID="Visio.Drawing.11" ShapeID="_x0000_i1026" DrawAspect="Content" ObjectID="_1820900427" r:id="rId14"/>
        </w:object>
      </w:r>
    </w:p>
    <w:p w14:paraId="00C364E3" w14:textId="41ACE418" w:rsidR="00F57580" w:rsidRDefault="00F57580" w:rsidP="00383870">
      <w:pPr>
        <w:pStyle w:val="TF"/>
      </w:pPr>
      <w:r>
        <w:t xml:space="preserve">Figure </w:t>
      </w:r>
      <w:r w:rsidR="00244543">
        <w:t>2</w:t>
      </w:r>
      <w:r>
        <w:t xml:space="preserve">: </w:t>
      </w:r>
      <w:r w:rsidR="00B40E08">
        <w:t xml:space="preserve">Possible Protocol Layering for </w:t>
      </w:r>
      <w:r w:rsidR="00383870">
        <w:t>SF to gNB Signalling</w:t>
      </w:r>
      <w:r w:rsidR="008D7939" w:rsidRPr="008D7939">
        <w:t xml:space="preserve"> </w:t>
      </w:r>
      <w:r w:rsidR="008D7939">
        <w:t>for Option 2</w:t>
      </w:r>
      <w:r w:rsidR="00383870">
        <w:t xml:space="preserve">. </w:t>
      </w:r>
    </w:p>
    <w:p w14:paraId="2E4BBB0A" w14:textId="692E0929" w:rsidR="00CC5818" w:rsidRDefault="00182DE1" w:rsidP="00CC5818">
      <w:pPr>
        <w:rPr>
          <w:lang w:eastAsia="ja-JP"/>
        </w:rPr>
      </w:pPr>
      <w:r>
        <w:rPr>
          <w:lang w:eastAsia="ja-JP"/>
        </w:rPr>
        <w:t>For direct connectivity between gNB and SF (Option (1)), the transport layers for the "Sensing Protocol" would need to be defined, however, the actual "Sensing Protocol" could be independent o</w:t>
      </w:r>
      <w:r w:rsidR="00BC63DC">
        <w:rPr>
          <w:lang w:eastAsia="ja-JP"/>
        </w:rPr>
        <w:t>f</w:t>
      </w:r>
      <w:r>
        <w:rPr>
          <w:lang w:eastAsia="ja-JP"/>
        </w:rPr>
        <w:t xml:space="preserve"> the transport. </w:t>
      </w:r>
      <w:r w:rsidR="00C06C7E">
        <w:rPr>
          <w:lang w:eastAsia="ja-JP"/>
        </w:rPr>
        <w:t xml:space="preserve">If the </w:t>
      </w:r>
      <w:r w:rsidR="00F06070">
        <w:rPr>
          <w:lang w:eastAsia="ja-JP"/>
        </w:rPr>
        <w:t xml:space="preserve">"direct </w:t>
      </w:r>
      <w:r w:rsidR="00CA50F8">
        <w:rPr>
          <w:lang w:eastAsia="ja-JP"/>
        </w:rPr>
        <w:t>interface</w:t>
      </w:r>
      <w:r w:rsidR="00F06070">
        <w:rPr>
          <w:lang w:eastAsia="ja-JP"/>
        </w:rPr>
        <w:t xml:space="preserve">" </w:t>
      </w:r>
      <w:r w:rsidR="00C06C7E">
        <w:rPr>
          <w:lang w:eastAsia="ja-JP"/>
        </w:rPr>
        <w:t xml:space="preserve">is </w:t>
      </w:r>
      <w:r w:rsidR="00B80B60">
        <w:rPr>
          <w:lang w:eastAsia="ja-JP"/>
        </w:rPr>
        <w:t>a</w:t>
      </w:r>
      <w:r w:rsidR="00D11595">
        <w:rPr>
          <w:lang w:eastAsia="ja-JP"/>
        </w:rPr>
        <w:t xml:space="preserve"> Service-Base-Interface (SBI), a possible protocol stack is illustrated in Figure </w:t>
      </w:r>
      <w:r w:rsidR="00A64609">
        <w:rPr>
          <w:lang w:eastAsia="ja-JP"/>
        </w:rPr>
        <w:t>3</w:t>
      </w:r>
      <w:r w:rsidR="00D11595">
        <w:rPr>
          <w:lang w:eastAsia="ja-JP"/>
        </w:rPr>
        <w:t>.</w:t>
      </w:r>
    </w:p>
    <w:p w14:paraId="62BAED69" w14:textId="32C4FC4A" w:rsidR="005D0A07" w:rsidRDefault="007201FA" w:rsidP="005D0A07">
      <w:pPr>
        <w:jc w:val="center"/>
      </w:pPr>
      <w:r w:rsidRPr="00C15E5C">
        <w:object w:dxaOrig="5436" w:dyaOrig="3493" w14:anchorId="3832AF5C">
          <v:shape id="_x0000_i1027" type="#_x0000_t75" style="width:272.95pt;height:175.15pt" o:ole="">
            <v:imagedata r:id="rId15" o:title=""/>
          </v:shape>
          <o:OLEObject Type="Embed" ProgID="Visio.Drawing.11" ShapeID="_x0000_i1027" DrawAspect="Content" ObjectID="_1820900428" r:id="rId16"/>
        </w:object>
      </w:r>
    </w:p>
    <w:p w14:paraId="2E0BF11B" w14:textId="1BA350D7" w:rsidR="00AA43A0" w:rsidRDefault="00AA43A0" w:rsidP="00AA43A0">
      <w:pPr>
        <w:pStyle w:val="TF"/>
      </w:pPr>
      <w:r>
        <w:t xml:space="preserve">Figure </w:t>
      </w:r>
      <w:r w:rsidR="00A64609">
        <w:t>3</w:t>
      </w:r>
      <w:r>
        <w:t xml:space="preserve">: Possible Protocol Layering for SF to gNB Signalling for Option 1b (SBI). </w:t>
      </w:r>
    </w:p>
    <w:p w14:paraId="122DAD4E" w14:textId="24721228" w:rsidR="00471C80" w:rsidRDefault="00471C80" w:rsidP="00471C80">
      <w:pPr>
        <w:rPr>
          <w:lang w:eastAsia="ja-JP"/>
        </w:rPr>
      </w:pPr>
      <w:r>
        <w:rPr>
          <w:lang w:eastAsia="ja-JP"/>
        </w:rPr>
        <w:t xml:space="preserve">If the "direct interface" is "NG-like", a possible protocol stack is illustrated in Figure </w:t>
      </w:r>
      <w:r w:rsidR="00A64609">
        <w:rPr>
          <w:lang w:eastAsia="ja-JP"/>
        </w:rPr>
        <w:t>4</w:t>
      </w:r>
      <w:r>
        <w:rPr>
          <w:lang w:eastAsia="ja-JP"/>
        </w:rPr>
        <w:t>.</w:t>
      </w:r>
      <w:r w:rsidR="00397100">
        <w:rPr>
          <w:lang w:eastAsia="ja-JP"/>
        </w:rPr>
        <w:t xml:space="preserve"> If NGAP is used </w:t>
      </w:r>
      <w:r w:rsidR="00073813">
        <w:rPr>
          <w:lang w:eastAsia="ja-JP"/>
        </w:rPr>
        <w:t>for the Nx interface, only a subset of NGAP would be required at the SF side</w:t>
      </w:r>
      <w:r w:rsidR="00F1141F">
        <w:rPr>
          <w:lang w:eastAsia="ja-JP"/>
        </w:rPr>
        <w:t xml:space="preserve"> </w:t>
      </w:r>
      <w:r w:rsidR="00CF0DB8">
        <w:rPr>
          <w:lang w:eastAsia="ja-JP"/>
        </w:rPr>
        <w:t xml:space="preserve">(e.g., </w:t>
      </w:r>
      <w:r w:rsidR="002E6174">
        <w:rPr>
          <w:lang w:eastAsia="ja-JP"/>
        </w:rPr>
        <w:t>setup procedures and non-UE associated UL/DL tran</w:t>
      </w:r>
      <w:r w:rsidR="00197497">
        <w:rPr>
          <w:lang w:eastAsia="ja-JP"/>
        </w:rPr>
        <w:t>sport</w:t>
      </w:r>
      <w:r w:rsidR="00C37026">
        <w:rPr>
          <w:lang w:eastAsia="ja-JP"/>
        </w:rPr>
        <w:t xml:space="preserve"> procedures</w:t>
      </w:r>
      <w:r w:rsidR="002E6174">
        <w:rPr>
          <w:lang w:eastAsia="ja-JP"/>
        </w:rPr>
        <w:t>)</w:t>
      </w:r>
      <w:r w:rsidR="00073813">
        <w:rPr>
          <w:lang w:eastAsia="ja-JP"/>
        </w:rPr>
        <w:t>.</w:t>
      </w:r>
      <w:r w:rsidR="0082755D">
        <w:rPr>
          <w:lang w:eastAsia="ja-JP"/>
        </w:rPr>
        <w:t xml:space="preserve"> </w:t>
      </w:r>
      <w:r w:rsidR="0016189B">
        <w:rPr>
          <w:lang w:eastAsia="ja-JP"/>
        </w:rPr>
        <w:t>However, t</w:t>
      </w:r>
      <w:r w:rsidR="0016189B" w:rsidRPr="0016189B">
        <w:rPr>
          <w:lang w:eastAsia="ja-JP"/>
        </w:rPr>
        <w:t xml:space="preserve">he NG Application Protocol (NGAP) </w:t>
      </w:r>
      <w:r w:rsidR="00025F4C">
        <w:rPr>
          <w:lang w:eastAsia="ja-JP"/>
        </w:rPr>
        <w:t xml:space="preserve">currently </w:t>
      </w:r>
      <w:r w:rsidR="0016189B" w:rsidRPr="0016189B">
        <w:rPr>
          <w:lang w:eastAsia="ja-JP"/>
        </w:rPr>
        <w:t>supports the functions of the NG interface</w:t>
      </w:r>
      <w:r w:rsidR="00025F4C">
        <w:rPr>
          <w:lang w:eastAsia="ja-JP"/>
        </w:rPr>
        <w:t xml:space="preserve"> </w:t>
      </w:r>
      <w:r w:rsidR="00EE53E8">
        <w:rPr>
          <w:lang w:eastAsia="ja-JP"/>
        </w:rPr>
        <w:t>[</w:t>
      </w:r>
      <w:r w:rsidR="004C7798">
        <w:rPr>
          <w:lang w:eastAsia="ja-JP"/>
        </w:rPr>
        <w:t>6</w:t>
      </w:r>
      <w:r w:rsidR="00EE53E8">
        <w:rPr>
          <w:lang w:eastAsia="ja-JP"/>
        </w:rPr>
        <w:t xml:space="preserve">] </w:t>
      </w:r>
      <w:r w:rsidR="00025F4C">
        <w:rPr>
          <w:lang w:eastAsia="ja-JP"/>
        </w:rPr>
        <w:t xml:space="preserve">and therefore, the scope of NGAP would require </w:t>
      </w:r>
      <w:r w:rsidR="006F60AC">
        <w:rPr>
          <w:lang w:eastAsia="ja-JP"/>
        </w:rPr>
        <w:t xml:space="preserve">clarification if </w:t>
      </w:r>
      <w:r w:rsidR="009C7198">
        <w:rPr>
          <w:lang w:eastAsia="ja-JP"/>
        </w:rPr>
        <w:t>re-</w:t>
      </w:r>
      <w:r w:rsidR="006F60AC">
        <w:rPr>
          <w:lang w:eastAsia="ja-JP"/>
        </w:rPr>
        <w:t>used over Nx</w:t>
      </w:r>
      <w:r w:rsidR="009C7198">
        <w:rPr>
          <w:lang w:eastAsia="ja-JP"/>
        </w:rPr>
        <w:t xml:space="preserve"> interface</w:t>
      </w:r>
      <w:r w:rsidR="00905BE0">
        <w:rPr>
          <w:lang w:eastAsia="ja-JP"/>
        </w:rPr>
        <w:t xml:space="preserve"> or a new NxAP </w:t>
      </w:r>
      <w:r w:rsidR="006D58FD">
        <w:rPr>
          <w:lang w:eastAsia="ja-JP"/>
        </w:rPr>
        <w:t>need to be defined with the required procedures.</w:t>
      </w:r>
    </w:p>
    <w:p w14:paraId="243A68B7" w14:textId="5FDB9284" w:rsidR="00052A14" w:rsidRDefault="00C95010" w:rsidP="00AA43A0">
      <w:pPr>
        <w:pStyle w:val="TF"/>
      </w:pPr>
      <w:r w:rsidRPr="00C15E5C">
        <w:object w:dxaOrig="4860" w:dyaOrig="3480" w14:anchorId="6FD00A59">
          <v:shape id="_x0000_i1028" type="#_x0000_t75" style="width:244.5pt;height:174.65pt" o:ole="">
            <v:imagedata r:id="rId17" o:title=""/>
          </v:shape>
          <o:OLEObject Type="Embed" ProgID="Visio.Drawing.11" ShapeID="_x0000_i1028" DrawAspect="Content" ObjectID="_1820900429" r:id="rId18"/>
        </w:object>
      </w:r>
    </w:p>
    <w:p w14:paraId="1397DE9E" w14:textId="6DC77D5C" w:rsidR="00A66007" w:rsidRDefault="00A66007" w:rsidP="00A66007">
      <w:pPr>
        <w:pStyle w:val="TF"/>
      </w:pPr>
      <w:r>
        <w:t xml:space="preserve">Figure </w:t>
      </w:r>
      <w:r w:rsidR="00A64609">
        <w:t>4</w:t>
      </w:r>
      <w:r>
        <w:t xml:space="preserve">: Possible Protocol Layering for SF to gNB Signalling for Option 1a. </w:t>
      </w:r>
    </w:p>
    <w:p w14:paraId="169A0704" w14:textId="79263B73" w:rsidR="00AA43A0" w:rsidRDefault="00EE1C39" w:rsidP="00300525">
      <w:pPr>
        <w:rPr>
          <w:lang w:eastAsia="ja-JP"/>
        </w:rPr>
      </w:pPr>
      <w:r>
        <w:rPr>
          <w:lang w:eastAsia="ja-JP"/>
        </w:rPr>
        <w:t>It can be observed from Figures 2 and 3, that t</w:t>
      </w:r>
      <w:r w:rsidR="005A725D">
        <w:rPr>
          <w:lang w:eastAsia="ja-JP"/>
        </w:rPr>
        <w:t xml:space="preserve">he protocol layering at the SF side for Option 1b and 2 </w:t>
      </w:r>
      <w:r w:rsidR="002D1CA5">
        <w:rPr>
          <w:lang w:eastAsia="ja-JP"/>
        </w:rPr>
        <w:t xml:space="preserve">would be the same as for an LMF to support location services [4]. Therefore, a co-location of the SF and LMF would be easily possible to support combined positioning and sensing. </w:t>
      </w:r>
      <w:r w:rsidR="007E28A1">
        <w:rPr>
          <w:lang w:eastAsia="ja-JP"/>
        </w:rPr>
        <w:t xml:space="preserve">For example, </w:t>
      </w:r>
      <w:r w:rsidR="00A11F43">
        <w:rPr>
          <w:lang w:eastAsia="ja-JP"/>
        </w:rPr>
        <w:t xml:space="preserve">if mobile TRPs </w:t>
      </w:r>
      <w:r w:rsidR="005B3F39">
        <w:rPr>
          <w:lang w:eastAsia="ja-JP"/>
        </w:rPr>
        <w:t xml:space="preserve">can be used as </w:t>
      </w:r>
      <w:r w:rsidR="004179A1">
        <w:rPr>
          <w:lang w:eastAsia="ja-JP"/>
        </w:rPr>
        <w:t>sensors, their location may need to be determined first</w:t>
      </w:r>
      <w:r w:rsidR="006E7BBC">
        <w:rPr>
          <w:lang w:eastAsia="ja-JP"/>
        </w:rPr>
        <w:t xml:space="preserve"> or in parallel</w:t>
      </w:r>
      <w:r w:rsidR="005B3F39">
        <w:rPr>
          <w:lang w:eastAsia="ja-JP"/>
        </w:rPr>
        <w:t>.</w:t>
      </w:r>
    </w:p>
    <w:p w14:paraId="2EFF7A90" w14:textId="37B67FCC" w:rsidR="00F722EC" w:rsidRDefault="00F722EC" w:rsidP="00300525">
      <w:pPr>
        <w:rPr>
          <w:lang w:eastAsia="ja-JP"/>
        </w:rPr>
      </w:pPr>
      <w:r>
        <w:rPr>
          <w:lang w:eastAsia="ja-JP"/>
        </w:rPr>
        <w:t xml:space="preserve">In SA2 there </w:t>
      </w:r>
      <w:r w:rsidR="001E3A6D">
        <w:rPr>
          <w:lang w:eastAsia="ja-JP"/>
        </w:rPr>
        <w:t>are</w:t>
      </w:r>
      <w:r w:rsidR="00EA0139">
        <w:rPr>
          <w:lang w:eastAsia="ja-JP"/>
        </w:rPr>
        <w:t xml:space="preserve"> </w:t>
      </w:r>
      <w:r>
        <w:rPr>
          <w:lang w:eastAsia="ja-JP"/>
        </w:rPr>
        <w:t xml:space="preserve">also considerations on </w:t>
      </w:r>
      <w:r w:rsidR="00EC20A8">
        <w:rPr>
          <w:lang w:eastAsia="ja-JP"/>
        </w:rPr>
        <w:t>separating "sensing control signalling" and "sensing measurement</w:t>
      </w:r>
      <w:r w:rsidR="00017209">
        <w:rPr>
          <w:lang w:eastAsia="ja-JP"/>
        </w:rPr>
        <w:t>/</w:t>
      </w:r>
      <w:r w:rsidR="00EC20A8">
        <w:rPr>
          <w:lang w:eastAsia="ja-JP"/>
        </w:rPr>
        <w:t xml:space="preserve">data reporting </w:t>
      </w:r>
      <w:r w:rsidR="00017209">
        <w:rPr>
          <w:lang w:eastAsia="ja-JP"/>
        </w:rPr>
        <w:t>signalling"</w:t>
      </w:r>
      <w:r w:rsidR="001E3A6D">
        <w:rPr>
          <w:lang w:eastAsia="ja-JP"/>
        </w:rPr>
        <w:t xml:space="preserve"> [3]</w:t>
      </w:r>
      <w:r w:rsidR="00F5353E">
        <w:rPr>
          <w:lang w:eastAsia="ja-JP"/>
        </w:rPr>
        <w:t>.</w:t>
      </w:r>
      <w:r w:rsidR="000D7C62">
        <w:rPr>
          <w:lang w:eastAsia="ja-JP"/>
        </w:rPr>
        <w:t xml:space="preserve"> In any case, </w:t>
      </w:r>
      <w:r w:rsidR="004609ED">
        <w:rPr>
          <w:lang w:eastAsia="ja-JP"/>
        </w:rPr>
        <w:t>a "Sensing Protocol" could be studied independent on the architecture options under consideration in SA2.</w:t>
      </w:r>
    </w:p>
    <w:p w14:paraId="14FCFCAD" w14:textId="41A5B06E" w:rsidR="00B23BC7" w:rsidRPr="00B23BC7" w:rsidRDefault="00B23BC7" w:rsidP="00496182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1:</w:t>
      </w:r>
      <w:r>
        <w:rPr>
          <w:b/>
          <w:bCs/>
          <w:lang w:eastAsia="ja-JP"/>
        </w:rPr>
        <w:tab/>
      </w:r>
      <w:r w:rsidRPr="00B23BC7">
        <w:rPr>
          <w:lang w:eastAsia="ja-JP"/>
        </w:rPr>
        <w:t>It is assumed that SA2 will define the</w:t>
      </w:r>
      <w:r w:rsidR="003F0650">
        <w:rPr>
          <w:lang w:eastAsia="ja-JP"/>
        </w:rPr>
        <w:t xml:space="preserve"> </w:t>
      </w:r>
      <w:r w:rsidR="00AE5F04">
        <w:rPr>
          <w:lang w:eastAsia="ja-JP"/>
        </w:rPr>
        <w:t>system</w:t>
      </w:r>
      <w:r w:rsidRPr="00B23BC7">
        <w:rPr>
          <w:lang w:eastAsia="ja-JP"/>
        </w:rPr>
        <w:t xml:space="preserve"> </w:t>
      </w:r>
      <w:r>
        <w:rPr>
          <w:lang w:eastAsia="ja-JP"/>
        </w:rPr>
        <w:t>architecture to support sensing.</w:t>
      </w:r>
    </w:p>
    <w:p w14:paraId="33DF22AF" w14:textId="217166DB" w:rsidR="00ED24B3" w:rsidRDefault="004F6F4D" w:rsidP="00496182">
      <w:pPr>
        <w:pStyle w:val="NO"/>
        <w:ind w:left="1701" w:hanging="1417"/>
        <w:rPr>
          <w:lang w:eastAsia="ja-JP"/>
        </w:rPr>
      </w:pPr>
      <w:r w:rsidRPr="00496182">
        <w:rPr>
          <w:b/>
          <w:bCs/>
          <w:lang w:eastAsia="ja-JP"/>
        </w:rPr>
        <w:t xml:space="preserve">Observation </w:t>
      </w:r>
      <w:r w:rsidR="003C7B78">
        <w:rPr>
          <w:b/>
          <w:bCs/>
          <w:lang w:eastAsia="ja-JP"/>
        </w:rPr>
        <w:t>2</w:t>
      </w:r>
      <w:r w:rsidRPr="00496182"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012C3A">
        <w:rPr>
          <w:lang w:eastAsia="ja-JP"/>
        </w:rPr>
        <w:t>A</w:t>
      </w:r>
      <w:r w:rsidR="00DA6685">
        <w:rPr>
          <w:lang w:eastAsia="ja-JP"/>
        </w:rPr>
        <w:t>n</w:t>
      </w:r>
      <w:r w:rsidR="00012C3A">
        <w:rPr>
          <w:lang w:eastAsia="ja-JP"/>
        </w:rPr>
        <w:t xml:space="preserve"> </w:t>
      </w:r>
      <w:r w:rsidR="004F7CFC">
        <w:rPr>
          <w:lang w:eastAsia="ja-JP"/>
        </w:rPr>
        <w:t xml:space="preserve">end-to-end </w:t>
      </w:r>
      <w:r w:rsidR="00012C3A">
        <w:rPr>
          <w:lang w:eastAsia="ja-JP"/>
        </w:rPr>
        <w:t>"Sensing Protocol" to support the various sensing operations could be defined independent on the architecture options</w:t>
      </w:r>
      <w:r w:rsidR="004B559B">
        <w:rPr>
          <w:lang w:eastAsia="ja-JP"/>
        </w:rPr>
        <w:t xml:space="preserve"> under consideration in SA2</w:t>
      </w:r>
      <w:r w:rsidR="00012C3A">
        <w:rPr>
          <w:lang w:eastAsia="ja-JP"/>
        </w:rPr>
        <w:t>.</w:t>
      </w:r>
    </w:p>
    <w:p w14:paraId="3D5D4E1F" w14:textId="7C7DC991" w:rsidR="00012C3A" w:rsidRDefault="00012C3A" w:rsidP="00521E9C">
      <w:pPr>
        <w:pStyle w:val="NO"/>
        <w:ind w:left="1701" w:hanging="1417"/>
        <w:rPr>
          <w:lang w:eastAsia="ja-JP"/>
        </w:rPr>
      </w:pPr>
      <w:r w:rsidRPr="00496182">
        <w:rPr>
          <w:b/>
          <w:bCs/>
          <w:lang w:eastAsia="ja-JP"/>
        </w:rPr>
        <w:t xml:space="preserve">Observation </w:t>
      </w:r>
      <w:r w:rsidR="006D44BE">
        <w:rPr>
          <w:b/>
          <w:bCs/>
          <w:lang w:eastAsia="ja-JP"/>
        </w:rPr>
        <w:t>3</w:t>
      </w:r>
      <w:r w:rsidRPr="00496182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</w:t>
      </w:r>
      <w:r w:rsidR="00C226C9">
        <w:rPr>
          <w:lang w:eastAsia="ja-JP"/>
        </w:rPr>
        <w:t>lower/</w:t>
      </w:r>
      <w:r>
        <w:rPr>
          <w:lang w:eastAsia="ja-JP"/>
        </w:rPr>
        <w:t>transport layers for the "Sensing Protocol" depend on the architecture option selected by SA2.</w:t>
      </w:r>
    </w:p>
    <w:p w14:paraId="23146446" w14:textId="1C5B850C" w:rsidR="00F41DE1" w:rsidRDefault="00F41DE1" w:rsidP="00F41DE1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6D44BE">
        <w:rPr>
          <w:b/>
          <w:bCs/>
          <w:lang w:eastAsia="ja-JP"/>
        </w:rPr>
        <w:t>4</w:t>
      </w:r>
      <w:r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DC68B1" w:rsidRPr="00DC68B1">
        <w:rPr>
          <w:lang w:eastAsia="ja-JP"/>
        </w:rPr>
        <w:t xml:space="preserve">The protocol layering at the </w:t>
      </w:r>
      <w:r w:rsidR="007309C4">
        <w:rPr>
          <w:lang w:eastAsia="ja-JP"/>
        </w:rPr>
        <w:t xml:space="preserve">Sensing Function (SF) </w:t>
      </w:r>
      <w:r w:rsidR="00DC68B1" w:rsidRPr="00DC68B1">
        <w:rPr>
          <w:lang w:eastAsia="ja-JP"/>
        </w:rPr>
        <w:t xml:space="preserve">for Option 1b and </w:t>
      </w:r>
      <w:r w:rsidR="00A418D9">
        <w:rPr>
          <w:lang w:eastAsia="ja-JP"/>
        </w:rPr>
        <w:t xml:space="preserve">Option </w:t>
      </w:r>
      <w:r w:rsidR="00DC68B1" w:rsidRPr="00DC68B1">
        <w:rPr>
          <w:lang w:eastAsia="ja-JP"/>
        </w:rPr>
        <w:t xml:space="preserve">2 </w:t>
      </w:r>
      <w:r w:rsidR="004552E9">
        <w:rPr>
          <w:lang w:eastAsia="ja-JP"/>
        </w:rPr>
        <w:t>c</w:t>
      </w:r>
      <w:r w:rsidR="00DC68B1" w:rsidRPr="00DC68B1">
        <w:rPr>
          <w:lang w:eastAsia="ja-JP"/>
        </w:rPr>
        <w:t>ould be the same as for an LMF to support location services [4]. Therefore, a co-location of the SF and LMF would be easily possible to support combined positioning and sensing.</w:t>
      </w:r>
    </w:p>
    <w:p w14:paraId="21CB60E5" w14:textId="77777777" w:rsidR="00604F8A" w:rsidRDefault="00604F8A" w:rsidP="00F41DE1">
      <w:pPr>
        <w:pStyle w:val="NO"/>
        <w:ind w:left="1701" w:hanging="1417"/>
        <w:rPr>
          <w:lang w:eastAsia="ja-JP"/>
        </w:rPr>
      </w:pPr>
    </w:p>
    <w:p w14:paraId="723CD716" w14:textId="6C3FF937" w:rsidR="00F41DE1" w:rsidRDefault="00BB76F1" w:rsidP="00134162">
      <w:pPr>
        <w:pStyle w:val="NO"/>
        <w:ind w:left="1701" w:hanging="1417"/>
        <w:rPr>
          <w:lang w:eastAsia="ja-JP"/>
        </w:rPr>
      </w:pPr>
      <w:r w:rsidRPr="00134162">
        <w:rPr>
          <w:b/>
          <w:bCs/>
          <w:lang w:eastAsia="ja-JP"/>
        </w:rPr>
        <w:lastRenderedPageBreak/>
        <w:t>Proposal 1:</w:t>
      </w:r>
      <w:r w:rsidR="00134162">
        <w:rPr>
          <w:lang w:eastAsia="ja-JP"/>
        </w:rPr>
        <w:tab/>
      </w:r>
      <w:r>
        <w:rPr>
          <w:lang w:eastAsia="ja-JP"/>
        </w:rPr>
        <w:t>RAN3 study an end-to-end</w:t>
      </w:r>
      <w:r w:rsidR="00CC37DD">
        <w:rPr>
          <w:lang w:eastAsia="ja-JP"/>
        </w:rPr>
        <w:t xml:space="preserve"> (SF</w:t>
      </w:r>
      <w:r w:rsidR="006F1906">
        <w:rPr>
          <w:lang w:eastAsia="ja-JP"/>
        </w:rPr>
        <w:t>–</w:t>
      </w:r>
      <w:r w:rsidR="00CC37DD">
        <w:rPr>
          <w:lang w:eastAsia="ja-JP"/>
        </w:rPr>
        <w:t xml:space="preserve">gNB) "Sensing Protocol", independent on the lower </w:t>
      </w:r>
      <w:r w:rsidR="0074092B">
        <w:rPr>
          <w:lang w:eastAsia="ja-JP"/>
        </w:rPr>
        <w:t xml:space="preserve">transport </w:t>
      </w:r>
      <w:r w:rsidR="00CC37DD">
        <w:rPr>
          <w:lang w:eastAsia="ja-JP"/>
        </w:rPr>
        <w:t>layer</w:t>
      </w:r>
      <w:r w:rsidR="0074092B">
        <w:rPr>
          <w:lang w:eastAsia="ja-JP"/>
        </w:rPr>
        <w:t>s</w:t>
      </w:r>
      <w:r w:rsidR="00FC09B1">
        <w:rPr>
          <w:lang w:eastAsia="ja-JP"/>
        </w:rPr>
        <w:t xml:space="preserve"> and architecture option</w:t>
      </w:r>
      <w:r w:rsidR="00134162">
        <w:rPr>
          <w:lang w:eastAsia="ja-JP"/>
        </w:rPr>
        <w:t>.</w:t>
      </w:r>
      <w:r>
        <w:rPr>
          <w:lang w:eastAsia="ja-JP"/>
        </w:rPr>
        <w:t xml:space="preserve"> </w:t>
      </w:r>
    </w:p>
    <w:p w14:paraId="64D8194D" w14:textId="66A9C4A3" w:rsidR="003F5182" w:rsidRDefault="00823323" w:rsidP="00823323">
      <w:pPr>
        <w:pStyle w:val="Heading1"/>
      </w:pPr>
      <w:r>
        <w:t>3.</w:t>
      </w:r>
      <w:r>
        <w:tab/>
        <w:t>Sensing Data/Results</w:t>
      </w:r>
    </w:p>
    <w:p w14:paraId="2B7F72A3" w14:textId="2775D33B" w:rsidR="0086635D" w:rsidRDefault="00BC1E4B" w:rsidP="001D314A">
      <w:pPr>
        <w:rPr>
          <w:rFonts w:eastAsia="SimSun"/>
        </w:rPr>
      </w:pPr>
      <w:r>
        <w:rPr>
          <w:rFonts w:eastAsia="SimSun"/>
        </w:rPr>
        <w:t xml:space="preserve">The </w:t>
      </w:r>
      <w:r w:rsidR="00AE45ED">
        <w:rPr>
          <w:rFonts w:eastAsia="SimSun"/>
        </w:rPr>
        <w:t>Stage 1</w:t>
      </w:r>
      <w:r>
        <w:rPr>
          <w:rFonts w:eastAsia="SimSun"/>
        </w:rPr>
        <w:t xml:space="preserve"> </w:t>
      </w:r>
      <w:r>
        <w:t>s</w:t>
      </w:r>
      <w:r w:rsidRPr="00203FE9">
        <w:t>ervice requirements for Integrated Sensing and Communication</w:t>
      </w:r>
      <w:r w:rsidRPr="002F760E">
        <w:rPr>
          <w:rFonts w:eastAsia="SimSun"/>
        </w:rPr>
        <w:t xml:space="preserve"> </w:t>
      </w:r>
      <w:r w:rsidR="00761C66" w:rsidRPr="002F760E">
        <w:rPr>
          <w:rFonts w:eastAsia="SimSun"/>
        </w:rPr>
        <w:t xml:space="preserve">TS 22.137 </w:t>
      </w:r>
      <w:r w:rsidR="00761C66">
        <w:rPr>
          <w:rFonts w:eastAsia="SimSun"/>
        </w:rPr>
        <w:t>[</w:t>
      </w:r>
      <w:r w:rsidR="008302D0">
        <w:rPr>
          <w:rFonts w:eastAsia="SimSun"/>
        </w:rPr>
        <w:t>7</w:t>
      </w:r>
      <w:r w:rsidR="00761C66">
        <w:rPr>
          <w:rFonts w:eastAsia="SimSun"/>
        </w:rPr>
        <w:t xml:space="preserve">] </w:t>
      </w:r>
      <w:r w:rsidR="00761C66" w:rsidRPr="002F760E">
        <w:rPr>
          <w:rFonts w:eastAsia="SimSun"/>
        </w:rPr>
        <w:t xml:space="preserve">defines </w:t>
      </w:r>
      <w:r>
        <w:rPr>
          <w:rFonts w:eastAsia="SimSun"/>
        </w:rPr>
        <w:t>various</w:t>
      </w:r>
      <w:r w:rsidR="00761C66" w:rsidRPr="002F760E">
        <w:rPr>
          <w:rFonts w:eastAsia="SimSun"/>
        </w:rPr>
        <w:t xml:space="preserve"> </w:t>
      </w:r>
      <w:r w:rsidR="001D314A">
        <w:rPr>
          <w:rFonts w:eastAsia="SimSun"/>
        </w:rPr>
        <w:t xml:space="preserve">performance metrics </w:t>
      </w:r>
      <w:r w:rsidR="00761C66" w:rsidRPr="002F760E">
        <w:rPr>
          <w:rFonts w:eastAsia="SimSun"/>
        </w:rPr>
        <w:t xml:space="preserve">for </w:t>
      </w:r>
      <w:r w:rsidR="008D70C9">
        <w:rPr>
          <w:rFonts w:eastAsia="SimSun"/>
        </w:rPr>
        <w:t xml:space="preserve">the </w:t>
      </w:r>
      <w:r w:rsidR="00761C66" w:rsidRPr="002F760E">
        <w:rPr>
          <w:rFonts w:eastAsia="SimSun"/>
        </w:rPr>
        <w:t>sensing capabilities in 5G networks</w:t>
      </w:r>
      <w:r w:rsidR="008D70C9">
        <w:rPr>
          <w:rFonts w:eastAsia="SimSu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6092"/>
      </w:tblGrid>
      <w:tr w:rsidR="002E515F" w14:paraId="016F7942" w14:textId="77777777" w:rsidTr="004F67F3">
        <w:tc>
          <w:tcPr>
            <w:tcW w:w="3539" w:type="dxa"/>
          </w:tcPr>
          <w:p w14:paraId="398AFBE4" w14:textId="2D1C8754" w:rsidR="002E515F" w:rsidRDefault="002E515F" w:rsidP="002E515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Metric</w:t>
            </w:r>
          </w:p>
        </w:tc>
        <w:tc>
          <w:tcPr>
            <w:tcW w:w="6092" w:type="dxa"/>
          </w:tcPr>
          <w:p w14:paraId="23EE20DD" w14:textId="4F43CB1A" w:rsidR="002E515F" w:rsidRDefault="002E515F" w:rsidP="002E515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Description</w:t>
            </w:r>
          </w:p>
        </w:tc>
      </w:tr>
      <w:tr w:rsidR="002E515F" w14:paraId="1FC32C30" w14:textId="77777777" w:rsidTr="004F67F3">
        <w:tc>
          <w:tcPr>
            <w:tcW w:w="3539" w:type="dxa"/>
          </w:tcPr>
          <w:p w14:paraId="2C8B8A95" w14:textId="09A6A379" w:rsidR="002E515F" w:rsidRDefault="000C20B6" w:rsidP="002E515F">
            <w:pPr>
              <w:pStyle w:val="TAL"/>
              <w:rPr>
                <w:rFonts w:eastAsia="SimSun"/>
              </w:rPr>
            </w:pPr>
            <w:r w:rsidRPr="000C20B6">
              <w:rPr>
                <w:rFonts w:eastAsia="SimSun"/>
              </w:rPr>
              <w:t>Positioning Accuracy</w:t>
            </w:r>
          </w:p>
        </w:tc>
        <w:tc>
          <w:tcPr>
            <w:tcW w:w="6092" w:type="dxa"/>
          </w:tcPr>
          <w:p w14:paraId="0050330D" w14:textId="490F477A" w:rsidR="002E515F" w:rsidRDefault="00F658EF" w:rsidP="002E515F">
            <w:pPr>
              <w:pStyle w:val="TAL"/>
              <w:rPr>
                <w:rFonts w:eastAsia="SimSun"/>
              </w:rPr>
            </w:pPr>
            <w:r w:rsidRPr="00F658EF">
              <w:rPr>
                <w:rFonts w:eastAsia="SimSun"/>
              </w:rPr>
              <w:t>Horizontal and vertical accuracy in meters</w:t>
            </w:r>
            <w:r w:rsidR="000D3416">
              <w:rPr>
                <w:rFonts w:eastAsia="SimSun"/>
              </w:rPr>
              <w:t>.</w:t>
            </w:r>
          </w:p>
        </w:tc>
      </w:tr>
      <w:tr w:rsidR="002E515F" w14:paraId="2AF7A208" w14:textId="77777777" w:rsidTr="004F67F3">
        <w:tc>
          <w:tcPr>
            <w:tcW w:w="3539" w:type="dxa"/>
          </w:tcPr>
          <w:p w14:paraId="1D8300F3" w14:textId="3DE68886" w:rsidR="002E515F" w:rsidRDefault="00A85666" w:rsidP="002E515F">
            <w:pPr>
              <w:pStyle w:val="TAL"/>
              <w:rPr>
                <w:rFonts w:eastAsia="SimSun"/>
              </w:rPr>
            </w:pPr>
            <w:r w:rsidRPr="00A85666">
              <w:rPr>
                <w:rFonts w:eastAsia="SimSun"/>
              </w:rPr>
              <w:t>Velocity Accuracy</w:t>
            </w:r>
          </w:p>
        </w:tc>
        <w:tc>
          <w:tcPr>
            <w:tcW w:w="6092" w:type="dxa"/>
          </w:tcPr>
          <w:p w14:paraId="45C829C7" w14:textId="6A35E8F6" w:rsidR="002E515F" w:rsidRDefault="0065527E" w:rsidP="002E515F">
            <w:pPr>
              <w:pStyle w:val="TAL"/>
              <w:rPr>
                <w:rFonts w:eastAsia="SimSun"/>
              </w:rPr>
            </w:pPr>
            <w:r w:rsidRPr="0065527E">
              <w:rPr>
                <w:rFonts w:eastAsia="SimSun"/>
              </w:rPr>
              <w:t>Horizontal and vertical velocity estimation accuracy in m/s.</w:t>
            </w:r>
          </w:p>
        </w:tc>
      </w:tr>
      <w:tr w:rsidR="002E515F" w14:paraId="2C477C03" w14:textId="77777777" w:rsidTr="004F67F3">
        <w:tc>
          <w:tcPr>
            <w:tcW w:w="3539" w:type="dxa"/>
          </w:tcPr>
          <w:p w14:paraId="790FC9E5" w14:textId="7BA97ADF" w:rsidR="002E515F" w:rsidRDefault="00DE2747" w:rsidP="002E515F">
            <w:pPr>
              <w:pStyle w:val="TAL"/>
              <w:rPr>
                <w:rFonts w:eastAsia="SimSun"/>
              </w:rPr>
            </w:pPr>
            <w:r w:rsidRPr="00DE2747">
              <w:rPr>
                <w:rFonts w:eastAsia="SimSun"/>
              </w:rPr>
              <w:t>Confidence Level</w:t>
            </w:r>
          </w:p>
        </w:tc>
        <w:tc>
          <w:tcPr>
            <w:tcW w:w="6092" w:type="dxa"/>
          </w:tcPr>
          <w:p w14:paraId="6DC150D9" w14:textId="71DBE01B" w:rsidR="002E515F" w:rsidRDefault="0065527E" w:rsidP="002E515F">
            <w:pPr>
              <w:pStyle w:val="TAL"/>
              <w:rPr>
                <w:rFonts w:eastAsia="SimSun"/>
              </w:rPr>
            </w:pPr>
            <w:r w:rsidRPr="0065527E">
              <w:rPr>
                <w:rFonts w:eastAsia="SimSun"/>
              </w:rPr>
              <w:t xml:space="preserve">The probability that the sensing estimate (e.g., position or velocity) falls within the specified </w:t>
            </w:r>
            <w:r>
              <w:rPr>
                <w:rFonts w:eastAsia="SimSun"/>
              </w:rPr>
              <w:t>limits</w:t>
            </w:r>
            <w:r w:rsidR="004C4134">
              <w:rPr>
                <w:rFonts w:eastAsia="SimSun"/>
              </w:rPr>
              <w:t>, e.g.,</w:t>
            </w:r>
            <w:r w:rsidRPr="0065527E">
              <w:rPr>
                <w:rFonts w:eastAsia="SimSun"/>
              </w:rPr>
              <w:t xml:space="preserve"> 95%, 99%.</w:t>
            </w:r>
          </w:p>
        </w:tc>
      </w:tr>
      <w:tr w:rsidR="002E515F" w14:paraId="0322F2F2" w14:textId="77777777" w:rsidTr="004F67F3">
        <w:tc>
          <w:tcPr>
            <w:tcW w:w="3539" w:type="dxa"/>
          </w:tcPr>
          <w:p w14:paraId="4D6D3736" w14:textId="14F20255" w:rsidR="002E515F" w:rsidRDefault="00DE2747" w:rsidP="002E515F">
            <w:pPr>
              <w:pStyle w:val="TAL"/>
              <w:rPr>
                <w:rFonts w:eastAsia="SimSun"/>
              </w:rPr>
            </w:pPr>
            <w:r w:rsidRPr="00DE2747">
              <w:rPr>
                <w:rFonts w:eastAsia="SimSun"/>
              </w:rPr>
              <w:t>Sensing Resolution</w:t>
            </w:r>
          </w:p>
        </w:tc>
        <w:tc>
          <w:tcPr>
            <w:tcW w:w="6092" w:type="dxa"/>
          </w:tcPr>
          <w:p w14:paraId="71EBEE54" w14:textId="04D5D63B" w:rsidR="002E515F" w:rsidRDefault="0065527E" w:rsidP="002E515F">
            <w:pPr>
              <w:pStyle w:val="TAL"/>
              <w:rPr>
                <w:rFonts w:eastAsia="SimSun"/>
              </w:rPr>
            </w:pPr>
            <w:r w:rsidRPr="0065527E">
              <w:rPr>
                <w:rFonts w:eastAsia="SimSun"/>
              </w:rPr>
              <w:t>Includes range resolution and velocity resolution.</w:t>
            </w:r>
          </w:p>
        </w:tc>
      </w:tr>
      <w:tr w:rsidR="002E515F" w14:paraId="632EF669" w14:textId="77777777" w:rsidTr="004F67F3">
        <w:tc>
          <w:tcPr>
            <w:tcW w:w="3539" w:type="dxa"/>
          </w:tcPr>
          <w:p w14:paraId="6ECEED13" w14:textId="6B8FFC4C" w:rsidR="002E515F" w:rsidRDefault="006764CA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Missed detection/false alarm probability</w:t>
            </w:r>
          </w:p>
        </w:tc>
        <w:tc>
          <w:tcPr>
            <w:tcW w:w="6092" w:type="dxa"/>
          </w:tcPr>
          <w:p w14:paraId="1369F6D5" w14:textId="57F0593B" w:rsidR="002E515F" w:rsidRDefault="0065527E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</w:t>
            </w:r>
            <w:r w:rsidRPr="0065527E">
              <w:rPr>
                <w:rFonts w:eastAsia="SimSun"/>
              </w:rPr>
              <w:t>ercentage of targets not detected when they should be</w:t>
            </w:r>
            <w:r>
              <w:rPr>
                <w:rFonts w:eastAsia="SimSun"/>
              </w:rPr>
              <w:t>/the</w:t>
            </w:r>
            <w:r w:rsidRPr="0065527E">
              <w:rPr>
                <w:rFonts w:eastAsia="SimSun"/>
              </w:rPr>
              <w:t xml:space="preserve"> percentage of detections that are incorrect (i.e., no actual target present).</w:t>
            </w:r>
          </w:p>
        </w:tc>
      </w:tr>
      <w:tr w:rsidR="006764CA" w14:paraId="114D88E4" w14:textId="77777777" w:rsidTr="004F67F3">
        <w:tc>
          <w:tcPr>
            <w:tcW w:w="3539" w:type="dxa"/>
          </w:tcPr>
          <w:p w14:paraId="1A3293E6" w14:textId="611FB83C" w:rsidR="006764CA" w:rsidRDefault="005B3AEA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Latency (</w:t>
            </w:r>
            <w:r w:rsidR="00F658EF">
              <w:rPr>
                <w:rFonts w:eastAsia="SimSun"/>
              </w:rPr>
              <w:t>"</w:t>
            </w:r>
            <w:r>
              <w:rPr>
                <w:rFonts w:eastAsia="SimSun"/>
              </w:rPr>
              <w:t>Response Time</w:t>
            </w:r>
            <w:r w:rsidR="00F658EF">
              <w:rPr>
                <w:rFonts w:eastAsia="SimSun"/>
              </w:rPr>
              <w:t>"</w:t>
            </w:r>
            <w:r>
              <w:rPr>
                <w:rFonts w:eastAsia="SimSun"/>
              </w:rPr>
              <w:t>)</w:t>
            </w:r>
          </w:p>
        </w:tc>
        <w:tc>
          <w:tcPr>
            <w:tcW w:w="6092" w:type="dxa"/>
          </w:tcPr>
          <w:p w14:paraId="21609554" w14:textId="0A4DCB55" w:rsidR="006764CA" w:rsidRDefault="001E017F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1E017F">
              <w:rPr>
                <w:rFonts w:eastAsia="SimSun"/>
              </w:rPr>
              <w:t>ime elapsed between the event triggering the determination of the sensing result and the availability of the sensing resul</w:t>
            </w:r>
            <w:r>
              <w:rPr>
                <w:rFonts w:eastAsia="SimSun"/>
              </w:rPr>
              <w:t>t.</w:t>
            </w:r>
          </w:p>
        </w:tc>
      </w:tr>
      <w:tr w:rsidR="006764CA" w14:paraId="4AA0D1D3" w14:textId="77777777" w:rsidTr="004F67F3">
        <w:tc>
          <w:tcPr>
            <w:tcW w:w="3539" w:type="dxa"/>
          </w:tcPr>
          <w:p w14:paraId="6391C377" w14:textId="494959FF" w:rsidR="006764CA" w:rsidRDefault="00F658EF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Refresh Rate ("reporting interval")</w:t>
            </w:r>
          </w:p>
        </w:tc>
        <w:tc>
          <w:tcPr>
            <w:tcW w:w="6092" w:type="dxa"/>
          </w:tcPr>
          <w:p w14:paraId="6A04864B" w14:textId="09C98344" w:rsidR="006764CA" w:rsidRDefault="00C43B2C" w:rsidP="002E515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I</w:t>
            </w:r>
            <w:r w:rsidRPr="00C43B2C">
              <w:rPr>
                <w:rFonts w:eastAsia="SimSun"/>
              </w:rPr>
              <w:t>nverse of the time elapsed between two successive sensing results</w:t>
            </w:r>
            <w:r>
              <w:rPr>
                <w:rFonts w:eastAsia="SimSun"/>
              </w:rPr>
              <w:t>.</w:t>
            </w:r>
          </w:p>
        </w:tc>
      </w:tr>
    </w:tbl>
    <w:p w14:paraId="6B2E38E2" w14:textId="77777777" w:rsidR="002E515F" w:rsidRDefault="002E515F" w:rsidP="001D314A">
      <w:pPr>
        <w:rPr>
          <w:rFonts w:eastAsia="SimSun"/>
        </w:rPr>
      </w:pPr>
    </w:p>
    <w:p w14:paraId="0D588774" w14:textId="467FF647" w:rsidR="00761C66" w:rsidRPr="002F760E" w:rsidRDefault="008A69DD" w:rsidP="00F02B3F">
      <w:pPr>
        <w:spacing w:after="0"/>
        <w:rPr>
          <w:rFonts w:eastAsia="SimSun"/>
        </w:rPr>
      </w:pPr>
      <w:r>
        <w:rPr>
          <w:rFonts w:eastAsia="SimSun"/>
        </w:rPr>
        <w:t xml:space="preserve">Performance requirements for various use cases </w:t>
      </w:r>
      <w:r w:rsidR="009B57FA">
        <w:rPr>
          <w:rFonts w:eastAsia="SimSun"/>
        </w:rPr>
        <w:t xml:space="preserve">using </w:t>
      </w:r>
      <w:r>
        <w:rPr>
          <w:rFonts w:eastAsia="SimSun"/>
        </w:rPr>
        <w:t xml:space="preserve">the metrics above are defined </w:t>
      </w:r>
      <w:r w:rsidR="002335B2">
        <w:rPr>
          <w:rFonts w:eastAsia="SimSun"/>
        </w:rPr>
        <w:t xml:space="preserve">in </w:t>
      </w:r>
      <w:r>
        <w:rPr>
          <w:rFonts w:eastAsia="SimSun"/>
        </w:rPr>
        <w:t>[</w:t>
      </w:r>
      <w:r w:rsidR="00770929">
        <w:rPr>
          <w:rFonts w:eastAsia="SimSun"/>
        </w:rPr>
        <w:t>7</w:t>
      </w:r>
      <w:r w:rsidR="00DC4B58">
        <w:rPr>
          <w:rFonts w:eastAsia="SimSun"/>
        </w:rPr>
        <w:t xml:space="preserve">]. </w:t>
      </w:r>
      <w:r w:rsidR="00F02B3F">
        <w:rPr>
          <w:rFonts w:eastAsia="SimSun"/>
        </w:rPr>
        <w:t xml:space="preserve">Apart from the missed detection/false alarm probability, the </w:t>
      </w:r>
      <w:r w:rsidR="004A3A1C">
        <w:rPr>
          <w:rFonts w:eastAsia="SimSun"/>
        </w:rPr>
        <w:t>s</w:t>
      </w:r>
      <w:r w:rsidR="00F02B3F">
        <w:rPr>
          <w:rFonts w:eastAsia="SimSun"/>
        </w:rPr>
        <w:t xml:space="preserve">ensing </w:t>
      </w:r>
      <w:r w:rsidR="004A3A1C">
        <w:rPr>
          <w:rFonts w:eastAsia="SimSun"/>
        </w:rPr>
        <w:t>p</w:t>
      </w:r>
      <w:r w:rsidR="00F02B3F">
        <w:rPr>
          <w:rFonts w:eastAsia="SimSun"/>
        </w:rPr>
        <w:t xml:space="preserve">erformance </w:t>
      </w:r>
      <w:r w:rsidR="004A3A1C">
        <w:rPr>
          <w:rFonts w:eastAsia="SimSun"/>
        </w:rPr>
        <w:t>i</w:t>
      </w:r>
      <w:r w:rsidR="00F02B3F">
        <w:rPr>
          <w:rFonts w:eastAsia="SimSun"/>
        </w:rPr>
        <w:t xml:space="preserve">ndicators are the same as for positioning (incl. sidelink positioning) and location services </w:t>
      </w:r>
      <w:r w:rsidR="004F67F3">
        <w:rPr>
          <w:rFonts w:eastAsia="SimSun"/>
        </w:rPr>
        <w:t>[4].</w:t>
      </w:r>
    </w:p>
    <w:p w14:paraId="39EE343D" w14:textId="77777777" w:rsidR="00761C66" w:rsidRPr="002F760E" w:rsidRDefault="00761C66" w:rsidP="00F02B3F">
      <w:pPr>
        <w:spacing w:after="0"/>
        <w:rPr>
          <w:rFonts w:eastAsia="SimSun"/>
        </w:rPr>
      </w:pPr>
    </w:p>
    <w:p w14:paraId="39D0AE71" w14:textId="508408CF" w:rsidR="00BF473B" w:rsidRDefault="00BF473B" w:rsidP="00BF473B">
      <w:pPr>
        <w:pStyle w:val="NO"/>
        <w:ind w:left="1701" w:hanging="1417"/>
        <w:rPr>
          <w:lang w:eastAsia="ja-JP"/>
        </w:rPr>
      </w:pPr>
      <w:bookmarkStart w:id="2" w:name="_Hlk208208579"/>
      <w:r>
        <w:rPr>
          <w:b/>
          <w:bCs/>
          <w:lang w:eastAsia="ja-JP"/>
        </w:rPr>
        <w:t xml:space="preserve">Observation </w:t>
      </w:r>
      <w:r w:rsidR="00EA14B0">
        <w:rPr>
          <w:b/>
          <w:bCs/>
          <w:lang w:eastAsia="ja-JP"/>
        </w:rPr>
        <w:t>5</w:t>
      </w:r>
      <w:r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key performance metrics </w:t>
      </w:r>
      <w:r w:rsidR="002754B3">
        <w:rPr>
          <w:lang w:eastAsia="ja-JP"/>
        </w:rPr>
        <w:t xml:space="preserve">defining the </w:t>
      </w:r>
      <w:r w:rsidR="002754B3">
        <w:t>s</w:t>
      </w:r>
      <w:r w:rsidR="002754B3" w:rsidRPr="00203FE9">
        <w:t>ervice requirements for Integrated Sensing and Communication</w:t>
      </w:r>
      <w:r w:rsidR="003F4FA7">
        <w:t xml:space="preserve"> are </w:t>
      </w:r>
      <w:r w:rsidR="00511675">
        <w:t>similar to</w:t>
      </w:r>
      <w:r w:rsidR="003F4FA7">
        <w:t xml:space="preserve"> positioning/location services</w:t>
      </w:r>
      <w:r w:rsidR="003B5715">
        <w:t xml:space="preserve"> (e.g., positioning/velocity accuracy</w:t>
      </w:r>
      <w:r w:rsidR="00FD344A">
        <w:t>, etc.</w:t>
      </w:r>
      <w:r w:rsidR="003B5715">
        <w:t>)</w:t>
      </w:r>
      <w:r w:rsidR="003F4FA7">
        <w:t>.</w:t>
      </w:r>
    </w:p>
    <w:bookmarkEnd w:id="2"/>
    <w:p w14:paraId="3DECD4B8" w14:textId="77777777" w:rsidR="006941B1" w:rsidRDefault="006941B1" w:rsidP="009371FD">
      <w:pPr>
        <w:rPr>
          <w:lang w:eastAsia="ja-JP"/>
        </w:rPr>
      </w:pPr>
    </w:p>
    <w:p w14:paraId="423789F7" w14:textId="16D32987" w:rsidR="004F6F4D" w:rsidRDefault="00BB763A" w:rsidP="009371FD">
      <w:pPr>
        <w:rPr>
          <w:lang w:eastAsia="ja-JP"/>
        </w:rPr>
      </w:pPr>
      <w:r>
        <w:rPr>
          <w:lang w:eastAsia="ja-JP"/>
        </w:rPr>
        <w:t xml:space="preserve">One aspect </w:t>
      </w:r>
      <w:r w:rsidR="00F44760">
        <w:rPr>
          <w:lang w:eastAsia="ja-JP"/>
        </w:rPr>
        <w:t xml:space="preserve">which may affect the selection of the architecture and "Sensing Protocol" transport is the </w:t>
      </w:r>
      <w:r w:rsidR="004047C6">
        <w:rPr>
          <w:lang w:eastAsia="ja-JP"/>
        </w:rPr>
        <w:t>type of "data"</w:t>
      </w:r>
      <w:r w:rsidR="00843E05">
        <w:rPr>
          <w:lang w:eastAsia="ja-JP"/>
        </w:rPr>
        <w:t xml:space="preserve"> (data volume)</w:t>
      </w:r>
      <w:r w:rsidR="004047C6">
        <w:rPr>
          <w:lang w:eastAsia="ja-JP"/>
        </w:rPr>
        <w:t xml:space="preserve"> which need to be exchanged between SF and gNB (i.e., the "Sensing Data/Measurement Report").</w:t>
      </w:r>
      <w:r w:rsidR="00B71403">
        <w:rPr>
          <w:lang w:eastAsia="ja-JP"/>
        </w:rPr>
        <w:t xml:space="preserve"> This is currently being studied in RAN1, and there appears the following general </w:t>
      </w:r>
      <w:r w:rsidR="001612E9">
        <w:rPr>
          <w:lang w:eastAsia="ja-JP"/>
        </w:rPr>
        <w:t>options:</w:t>
      </w:r>
    </w:p>
    <w:p w14:paraId="37EF7CEB" w14:textId="3D750985" w:rsidR="002D25A1" w:rsidRDefault="000403AA" w:rsidP="000403AA">
      <w:pPr>
        <w:pStyle w:val="B1"/>
        <w:ind w:left="851" w:hanging="567"/>
        <w:rPr>
          <w:lang w:eastAsia="ja-JP"/>
        </w:rPr>
      </w:pPr>
      <w:r>
        <w:rPr>
          <w:lang w:eastAsia="ja-JP"/>
        </w:rPr>
        <w:t>(1)</w:t>
      </w:r>
      <w:r w:rsidR="009E0881">
        <w:rPr>
          <w:lang w:eastAsia="ja-JP"/>
        </w:rPr>
        <w:tab/>
        <w:t>"Sensing Measurements"</w:t>
      </w:r>
      <w:r w:rsidR="00E336D9">
        <w:rPr>
          <w:lang w:eastAsia="ja-JP"/>
        </w:rPr>
        <w:t xml:space="preserve">, </w:t>
      </w:r>
      <w:r w:rsidR="00051DA1">
        <w:rPr>
          <w:lang w:eastAsia="ja-JP"/>
        </w:rPr>
        <w:t xml:space="preserve">i.e., </w:t>
      </w:r>
      <w:r w:rsidR="004C1B8C">
        <w:rPr>
          <w:lang w:eastAsia="ja-JP"/>
        </w:rPr>
        <w:t xml:space="preserve">(raw) </w:t>
      </w:r>
      <w:r w:rsidR="00051DA1">
        <w:rPr>
          <w:lang w:eastAsia="ja-JP"/>
        </w:rPr>
        <w:t xml:space="preserve">physical layer measurements </w:t>
      </w:r>
      <w:r w:rsidR="00490F6E">
        <w:rPr>
          <w:lang w:eastAsia="ja-JP"/>
        </w:rPr>
        <w:t>representing range, angle, doppler (RAD)</w:t>
      </w:r>
      <w:r w:rsidR="00853B0F">
        <w:rPr>
          <w:lang w:eastAsia="ja-JP"/>
        </w:rPr>
        <w:t>, etc</w:t>
      </w:r>
      <w:r w:rsidR="00037E66">
        <w:rPr>
          <w:lang w:eastAsia="ja-JP"/>
        </w:rPr>
        <w:t xml:space="preserve">. </w:t>
      </w:r>
      <w:r w:rsidR="00490F6E">
        <w:rPr>
          <w:lang w:eastAsia="ja-JP"/>
        </w:rPr>
        <w:t>measurements.</w:t>
      </w:r>
      <w:r w:rsidR="00861F6F">
        <w:rPr>
          <w:lang w:eastAsia="ja-JP"/>
        </w:rPr>
        <w:t xml:space="preserve"> </w:t>
      </w:r>
      <w:r w:rsidR="00B45E16">
        <w:rPr>
          <w:lang w:eastAsia="ja-JP"/>
        </w:rPr>
        <w:t>These measurements may be similar</w:t>
      </w:r>
      <w:r w:rsidR="00D70430">
        <w:rPr>
          <w:lang w:eastAsia="ja-JP"/>
        </w:rPr>
        <w:t xml:space="preserve"> or </w:t>
      </w:r>
      <w:r w:rsidR="00B45E16">
        <w:rPr>
          <w:lang w:eastAsia="ja-JP"/>
        </w:rPr>
        <w:t>the same as for positioning (incl. sidelink positioning</w:t>
      </w:r>
      <w:r w:rsidR="0046585A">
        <w:rPr>
          <w:lang w:eastAsia="ja-JP"/>
        </w:rPr>
        <w:t xml:space="preserve">) such as </w:t>
      </w:r>
      <w:r w:rsidR="00AE4CE4">
        <w:rPr>
          <w:lang w:eastAsia="ja-JP"/>
        </w:rPr>
        <w:t>RTT</w:t>
      </w:r>
      <w:r w:rsidR="0046585A">
        <w:rPr>
          <w:lang w:eastAsia="ja-JP"/>
        </w:rPr>
        <w:t xml:space="preserve">, AoA, </w:t>
      </w:r>
      <w:r w:rsidR="00FC74FC">
        <w:rPr>
          <w:lang w:eastAsia="ja-JP"/>
        </w:rPr>
        <w:t xml:space="preserve">range and direction, </w:t>
      </w:r>
      <w:r w:rsidR="0046585A">
        <w:rPr>
          <w:lang w:eastAsia="ja-JP"/>
        </w:rPr>
        <w:t>etc.</w:t>
      </w:r>
    </w:p>
    <w:p w14:paraId="584277C0" w14:textId="3475C9AB" w:rsidR="0046585A" w:rsidRDefault="000403AA" w:rsidP="00D34F04">
      <w:pPr>
        <w:pStyle w:val="B1"/>
        <w:ind w:left="851" w:hanging="567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</w:r>
      <w:r>
        <w:rPr>
          <w:lang w:eastAsia="ja-JP"/>
        </w:rPr>
        <w:tab/>
      </w:r>
      <w:r w:rsidR="00152DDB">
        <w:rPr>
          <w:lang w:eastAsia="ja-JP"/>
        </w:rPr>
        <w:t>Position/velocity of detected object</w:t>
      </w:r>
      <w:r w:rsidR="00920042">
        <w:rPr>
          <w:lang w:eastAsia="ja-JP"/>
        </w:rPr>
        <w:t>(s)</w:t>
      </w:r>
      <w:r w:rsidR="00C93F3A">
        <w:rPr>
          <w:lang w:eastAsia="ja-JP"/>
        </w:rPr>
        <w:t xml:space="preserve">, incl. a "point cloud" (i.e., </w:t>
      </w:r>
      <w:r w:rsidR="00677CF1" w:rsidRPr="00677CF1">
        <w:rPr>
          <w:lang w:eastAsia="ja-JP"/>
        </w:rPr>
        <w:t xml:space="preserve">a collection of points in a three-dimensional coordinate system used to represent the shape and surface of </w:t>
      </w:r>
      <w:r w:rsidR="00D34F04">
        <w:rPr>
          <w:lang w:eastAsia="ja-JP"/>
        </w:rPr>
        <w:t>the detected</w:t>
      </w:r>
      <w:r w:rsidR="00677CF1" w:rsidRPr="00677CF1">
        <w:rPr>
          <w:lang w:eastAsia="ja-JP"/>
        </w:rPr>
        <w:t xml:space="preserve"> object</w:t>
      </w:r>
      <w:r w:rsidR="00D34F04">
        <w:rPr>
          <w:lang w:eastAsia="ja-JP"/>
        </w:rPr>
        <w:t>).</w:t>
      </w:r>
      <w:r w:rsidR="00693DA0">
        <w:rPr>
          <w:lang w:eastAsia="ja-JP"/>
        </w:rPr>
        <w:t xml:space="preserve"> </w:t>
      </w:r>
    </w:p>
    <w:p w14:paraId="2D2F1585" w14:textId="0B0AD7D2" w:rsidR="00D6765A" w:rsidRDefault="00D6765A" w:rsidP="009371FD">
      <w:pPr>
        <w:rPr>
          <w:lang w:eastAsia="ja-JP"/>
        </w:rPr>
      </w:pPr>
      <w:r>
        <w:rPr>
          <w:lang w:eastAsia="ja-JP"/>
        </w:rPr>
        <w:t xml:space="preserve">Analogous to positioning [4], the above general options could </w:t>
      </w:r>
      <w:r w:rsidR="00DD19F9">
        <w:rPr>
          <w:lang w:eastAsia="ja-JP"/>
        </w:rPr>
        <w:t xml:space="preserve">be mapped to </w:t>
      </w:r>
      <w:r w:rsidR="003E3322">
        <w:rPr>
          <w:lang w:eastAsia="ja-JP"/>
        </w:rPr>
        <w:t>"gNB-assisted" and "gNB-based"</w:t>
      </w:r>
      <w:r w:rsidR="00E611F0">
        <w:rPr>
          <w:lang w:eastAsia="ja-JP"/>
        </w:rPr>
        <w:t>, referring to the node that is responsible for determining the position/velocity</w:t>
      </w:r>
      <w:r w:rsidR="00477EA5">
        <w:rPr>
          <w:lang w:eastAsia="ja-JP"/>
        </w:rPr>
        <w:t xml:space="preserve"> of the object(s) (SF</w:t>
      </w:r>
      <w:r w:rsidR="007775C8">
        <w:rPr>
          <w:lang w:eastAsia="ja-JP"/>
        </w:rPr>
        <w:t xml:space="preserve"> </w:t>
      </w:r>
      <w:r w:rsidR="00477EA5">
        <w:rPr>
          <w:lang w:eastAsia="ja-JP"/>
        </w:rPr>
        <w:t>or gNB)</w:t>
      </w:r>
      <w:r w:rsidR="00E611F0">
        <w:rPr>
          <w:lang w:eastAsia="ja-JP"/>
        </w:rPr>
        <w:t xml:space="preserve">. </w:t>
      </w:r>
    </w:p>
    <w:p w14:paraId="3DA5F0B4" w14:textId="325F658E" w:rsidR="00FE6785" w:rsidRDefault="0004520C" w:rsidP="00FF74C7">
      <w:pPr>
        <w:rPr>
          <w:lang w:eastAsia="ja-JP"/>
        </w:rPr>
      </w:pPr>
      <w:r>
        <w:rPr>
          <w:lang w:eastAsia="ja-JP"/>
        </w:rPr>
        <w:t xml:space="preserve">The specific measurement details reported by a gNB are subject to ongoing developments and conclusions within RAN1. </w:t>
      </w:r>
      <w:r w:rsidR="005D28D1">
        <w:rPr>
          <w:lang w:eastAsia="ja-JP"/>
        </w:rPr>
        <w:t>For both</w:t>
      </w:r>
      <w:r w:rsidR="006B32F2">
        <w:rPr>
          <w:lang w:eastAsia="ja-JP"/>
        </w:rPr>
        <w:t xml:space="preserve"> </w:t>
      </w:r>
      <w:r w:rsidR="00477EA5">
        <w:rPr>
          <w:lang w:eastAsia="ja-JP"/>
        </w:rPr>
        <w:t xml:space="preserve">"sensing </w:t>
      </w:r>
      <w:r w:rsidR="006B32F2">
        <w:rPr>
          <w:lang w:eastAsia="ja-JP"/>
        </w:rPr>
        <w:t>measurement types</w:t>
      </w:r>
      <w:r w:rsidR="00477EA5">
        <w:rPr>
          <w:lang w:eastAsia="ja-JP"/>
        </w:rPr>
        <w:t>" above,</w:t>
      </w:r>
      <w:r w:rsidR="005D28D1">
        <w:rPr>
          <w:lang w:eastAsia="ja-JP"/>
        </w:rPr>
        <w:t xml:space="preserve"> it is assumed that a final processing step is needed </w:t>
      </w:r>
      <w:r w:rsidR="00656545">
        <w:rPr>
          <w:lang w:eastAsia="ja-JP"/>
        </w:rPr>
        <w:t>(</w:t>
      </w:r>
      <w:r w:rsidR="00DE48B2">
        <w:rPr>
          <w:lang w:eastAsia="ja-JP"/>
        </w:rPr>
        <w:t>either at SF or gNB</w:t>
      </w:r>
      <w:r w:rsidR="00656545">
        <w:rPr>
          <w:lang w:eastAsia="ja-JP"/>
        </w:rPr>
        <w:t>)</w:t>
      </w:r>
      <w:r w:rsidR="00D35589">
        <w:rPr>
          <w:lang w:eastAsia="ja-JP"/>
        </w:rPr>
        <w:t>.</w:t>
      </w:r>
      <w:r w:rsidR="00603C89">
        <w:rPr>
          <w:lang w:eastAsia="ja-JP"/>
        </w:rPr>
        <w:t xml:space="preserve"> </w:t>
      </w:r>
      <w:r w:rsidR="00FE6785" w:rsidRPr="00FE6785">
        <w:rPr>
          <w:lang w:eastAsia="ja-JP"/>
        </w:rPr>
        <w:t xml:space="preserve">This </w:t>
      </w:r>
      <w:r w:rsidR="00FE6785">
        <w:rPr>
          <w:lang w:eastAsia="ja-JP"/>
        </w:rPr>
        <w:t xml:space="preserve">processing </w:t>
      </w:r>
      <w:r w:rsidR="00FE6785" w:rsidRPr="00FE6785">
        <w:rPr>
          <w:lang w:eastAsia="ja-JP"/>
        </w:rPr>
        <w:t xml:space="preserve">step </w:t>
      </w:r>
      <w:r w:rsidR="00FE6785">
        <w:rPr>
          <w:lang w:eastAsia="ja-JP"/>
        </w:rPr>
        <w:t>would</w:t>
      </w:r>
      <w:r w:rsidR="00FE6785" w:rsidRPr="00FE6785">
        <w:rPr>
          <w:lang w:eastAsia="ja-JP"/>
        </w:rPr>
        <w:t xml:space="preserve"> interpret the </w:t>
      </w:r>
      <w:r w:rsidR="00FE6785">
        <w:rPr>
          <w:lang w:eastAsia="ja-JP"/>
        </w:rPr>
        <w:t>"</w:t>
      </w:r>
      <w:r w:rsidR="003D28B5">
        <w:rPr>
          <w:lang w:eastAsia="ja-JP"/>
        </w:rPr>
        <w:t>sensing</w:t>
      </w:r>
      <w:r w:rsidR="003A2614">
        <w:rPr>
          <w:lang w:eastAsia="ja-JP"/>
        </w:rPr>
        <w:t xml:space="preserve"> data</w:t>
      </w:r>
      <w:r w:rsidR="00FE6785">
        <w:rPr>
          <w:lang w:eastAsia="ja-JP"/>
        </w:rPr>
        <w:t xml:space="preserve">" </w:t>
      </w:r>
      <w:r w:rsidR="00FE6785" w:rsidRPr="00FE6785">
        <w:rPr>
          <w:lang w:eastAsia="ja-JP"/>
        </w:rPr>
        <w:t xml:space="preserve">and extract </w:t>
      </w:r>
      <w:r w:rsidR="00FE6785">
        <w:rPr>
          <w:lang w:eastAsia="ja-JP"/>
        </w:rPr>
        <w:t xml:space="preserve">the </w:t>
      </w:r>
      <w:r w:rsidR="00FE6785" w:rsidRPr="00FE6785">
        <w:rPr>
          <w:lang w:eastAsia="ja-JP"/>
        </w:rPr>
        <w:t>meaningful sensing information, such as identifying and classifying the target object (e.g., distinguishing a specific UAV</w:t>
      </w:r>
      <w:r w:rsidR="00AB739F">
        <w:rPr>
          <w:lang w:eastAsia="ja-JP"/>
        </w:rPr>
        <w:t xml:space="preserve"> from other detected objects</w:t>
      </w:r>
      <w:r w:rsidR="00FE6785" w:rsidRPr="00FE6785">
        <w:rPr>
          <w:lang w:eastAsia="ja-JP"/>
        </w:rPr>
        <w:t>).</w:t>
      </w:r>
      <w:r w:rsidR="00957B04">
        <w:rPr>
          <w:lang w:eastAsia="ja-JP"/>
        </w:rPr>
        <w:t xml:space="preserve"> </w:t>
      </w:r>
      <w:r w:rsidR="00B576F6">
        <w:rPr>
          <w:lang w:eastAsia="ja-JP"/>
        </w:rPr>
        <w:t xml:space="preserve">This information is referred to as "Sensing Result" in </w:t>
      </w:r>
      <w:r w:rsidR="00C67074" w:rsidRPr="00C67074">
        <w:rPr>
          <w:lang w:eastAsia="ja-JP"/>
        </w:rPr>
        <w:t>TS 22.137</w:t>
      </w:r>
      <w:r w:rsidR="00C67074">
        <w:rPr>
          <w:lang w:eastAsia="ja-JP"/>
        </w:rPr>
        <w:t xml:space="preserve"> [</w:t>
      </w:r>
      <w:r w:rsidR="00957B04">
        <w:rPr>
          <w:lang w:eastAsia="ja-JP"/>
        </w:rPr>
        <w:t>7</w:t>
      </w:r>
      <w:r w:rsidR="00C67074">
        <w:rPr>
          <w:lang w:eastAsia="ja-JP"/>
        </w:rPr>
        <w:t xml:space="preserve">] and defined as: </w:t>
      </w:r>
      <w:r w:rsidR="00320133">
        <w:rPr>
          <w:lang w:eastAsia="ja-JP"/>
        </w:rPr>
        <w:t>"</w:t>
      </w:r>
      <w:r w:rsidR="00320133">
        <w:t>P</w:t>
      </w:r>
      <w:r w:rsidR="00320133" w:rsidRPr="00320133">
        <w:rPr>
          <w:lang w:eastAsia="ja-JP"/>
        </w:rPr>
        <w:t>rocessed 3GPP sensing data requested by a service consumer</w:t>
      </w:r>
      <w:r w:rsidR="00320133">
        <w:rPr>
          <w:lang w:eastAsia="ja-JP"/>
        </w:rPr>
        <w:t>".</w:t>
      </w:r>
      <w:r w:rsidR="00691B85">
        <w:rPr>
          <w:lang w:eastAsia="ja-JP"/>
        </w:rPr>
        <w:t xml:space="preserve"> It is assumed that the details of the "Sensing Service Request</w:t>
      </w:r>
      <w:r w:rsidR="00A33702">
        <w:rPr>
          <w:lang w:eastAsia="ja-JP"/>
        </w:rPr>
        <w:t>/Result</w:t>
      </w:r>
      <w:r w:rsidR="00691B85">
        <w:rPr>
          <w:lang w:eastAsia="ja-JP"/>
        </w:rPr>
        <w:t>" will be defined by SA2.</w:t>
      </w:r>
    </w:p>
    <w:p w14:paraId="4EF43F97" w14:textId="77777777" w:rsidR="00862034" w:rsidRDefault="00862034" w:rsidP="00FF74C7">
      <w:pPr>
        <w:rPr>
          <w:lang w:eastAsia="ja-JP"/>
        </w:rPr>
      </w:pPr>
    </w:p>
    <w:p w14:paraId="7A134068" w14:textId="514ED4A3" w:rsidR="00CB7714" w:rsidRDefault="004552E9" w:rsidP="00CB7714">
      <w:pPr>
        <w:pStyle w:val="NO"/>
        <w:spacing w:after="60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EA14B0">
        <w:rPr>
          <w:b/>
          <w:bCs/>
          <w:lang w:eastAsia="ja-JP"/>
        </w:rPr>
        <w:t>6</w:t>
      </w:r>
      <w:r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CB7714">
        <w:rPr>
          <w:lang w:eastAsia="ja-JP"/>
        </w:rPr>
        <w:t xml:space="preserve">Two general </w:t>
      </w:r>
      <w:r w:rsidR="005D3898">
        <w:rPr>
          <w:lang w:eastAsia="ja-JP"/>
        </w:rPr>
        <w:t>"</w:t>
      </w:r>
      <w:r w:rsidR="00CB7714">
        <w:rPr>
          <w:lang w:eastAsia="ja-JP"/>
        </w:rPr>
        <w:t xml:space="preserve">sensing </w:t>
      </w:r>
      <w:r w:rsidR="005A0AC9">
        <w:rPr>
          <w:lang w:eastAsia="ja-JP"/>
        </w:rPr>
        <w:t>measurement types</w:t>
      </w:r>
      <w:r w:rsidR="005D3898">
        <w:rPr>
          <w:lang w:eastAsia="ja-JP"/>
        </w:rPr>
        <w:t>"</w:t>
      </w:r>
      <w:r w:rsidR="00CB7714">
        <w:rPr>
          <w:lang w:eastAsia="ja-JP"/>
        </w:rPr>
        <w:t xml:space="preserve"> </w:t>
      </w:r>
      <w:r w:rsidR="00F572C1">
        <w:rPr>
          <w:lang w:eastAsia="ja-JP"/>
        </w:rPr>
        <w:t>are under consideration in RAN1</w:t>
      </w:r>
      <w:r w:rsidR="00CB7714">
        <w:rPr>
          <w:lang w:eastAsia="ja-JP"/>
        </w:rPr>
        <w:t>:</w:t>
      </w:r>
    </w:p>
    <w:p w14:paraId="67EDC0D5" w14:textId="1B4E0F0C" w:rsidR="007D3EF2" w:rsidRDefault="007D3EF2" w:rsidP="0093728E">
      <w:pPr>
        <w:pStyle w:val="B1"/>
        <w:spacing w:after="60"/>
        <w:ind w:left="1701" w:firstLine="6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  <w:t xml:space="preserve">"Sensing Measurements", i.e., </w:t>
      </w:r>
      <w:r w:rsidR="00490C5A">
        <w:rPr>
          <w:lang w:eastAsia="ja-JP"/>
        </w:rPr>
        <w:t>(</w:t>
      </w:r>
      <w:r w:rsidR="007268DE">
        <w:rPr>
          <w:lang w:eastAsia="ja-JP"/>
        </w:rPr>
        <w:t>raw</w:t>
      </w:r>
      <w:r w:rsidR="00490C5A">
        <w:rPr>
          <w:lang w:eastAsia="ja-JP"/>
        </w:rPr>
        <w:t>)</w:t>
      </w:r>
      <w:r w:rsidR="007268DE">
        <w:rPr>
          <w:lang w:eastAsia="ja-JP"/>
        </w:rPr>
        <w:t xml:space="preserve"> </w:t>
      </w:r>
      <w:r>
        <w:rPr>
          <w:lang w:eastAsia="ja-JP"/>
        </w:rPr>
        <w:t xml:space="preserve">physical layer measurements representing range, angle, </w:t>
      </w:r>
      <w:r w:rsidR="00DC4C4A">
        <w:rPr>
          <w:lang w:eastAsia="ja-JP"/>
        </w:rPr>
        <w:t>D</w:t>
      </w:r>
      <w:r>
        <w:rPr>
          <w:lang w:eastAsia="ja-JP"/>
        </w:rPr>
        <w:t>oppler (RAD)</w:t>
      </w:r>
      <w:r w:rsidR="00717BEF">
        <w:rPr>
          <w:lang w:eastAsia="ja-JP"/>
        </w:rPr>
        <w:t>, etc.</w:t>
      </w:r>
      <w:r>
        <w:rPr>
          <w:lang w:eastAsia="ja-JP"/>
        </w:rPr>
        <w:t xml:space="preserve"> measurements. </w:t>
      </w:r>
    </w:p>
    <w:p w14:paraId="270B8CF0" w14:textId="4D1DC941" w:rsidR="007D3EF2" w:rsidRDefault="007D3EF2" w:rsidP="00EC29C1">
      <w:pPr>
        <w:pStyle w:val="B1"/>
        <w:ind w:left="1701" w:firstLine="6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  <w:t xml:space="preserve">Position/velocity of detected object(s), incl. a "point cloud" (i.e., </w:t>
      </w:r>
      <w:r w:rsidRPr="00677CF1">
        <w:rPr>
          <w:lang w:eastAsia="ja-JP"/>
        </w:rPr>
        <w:t xml:space="preserve">a collection of points in a three-dimensional coordinate system used to represent the shape and surface of </w:t>
      </w:r>
      <w:r>
        <w:rPr>
          <w:lang w:eastAsia="ja-JP"/>
        </w:rPr>
        <w:t>the detected</w:t>
      </w:r>
      <w:r w:rsidRPr="00677CF1">
        <w:rPr>
          <w:lang w:eastAsia="ja-JP"/>
        </w:rPr>
        <w:t xml:space="preserve"> object</w:t>
      </w:r>
      <w:r>
        <w:rPr>
          <w:lang w:eastAsia="ja-JP"/>
        </w:rPr>
        <w:t xml:space="preserve">). </w:t>
      </w:r>
    </w:p>
    <w:p w14:paraId="6A81FCE6" w14:textId="31D368DA" w:rsidR="00094B5A" w:rsidRDefault="00094B5A" w:rsidP="00094B5A">
      <w:pPr>
        <w:pStyle w:val="NO"/>
        <w:spacing w:after="60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7:</w:t>
      </w:r>
      <w:r>
        <w:rPr>
          <w:lang w:eastAsia="ja-JP"/>
        </w:rPr>
        <w:tab/>
        <w:t>Precise information on the "data volume/size" to be exchanged between gNB and SF for both "sensing measurement types" in Observation 6 require further RAN1 input.</w:t>
      </w:r>
    </w:p>
    <w:p w14:paraId="77C22AB9" w14:textId="77777777" w:rsidR="00094B5A" w:rsidRDefault="00094B5A" w:rsidP="0093728E">
      <w:pPr>
        <w:pStyle w:val="B1"/>
        <w:ind w:left="1701" w:firstLine="3"/>
        <w:rPr>
          <w:lang w:eastAsia="ja-JP"/>
        </w:rPr>
      </w:pPr>
    </w:p>
    <w:p w14:paraId="5D600945" w14:textId="7650B92A" w:rsidR="004536A2" w:rsidRDefault="004536A2" w:rsidP="00C55B17">
      <w:pPr>
        <w:pStyle w:val="NO"/>
        <w:ind w:left="1702" w:hanging="1418"/>
        <w:rPr>
          <w:lang w:eastAsia="ja-JP"/>
        </w:rPr>
      </w:pPr>
      <w:r>
        <w:rPr>
          <w:b/>
          <w:bCs/>
          <w:lang w:eastAsia="ja-JP"/>
        </w:rPr>
        <w:lastRenderedPageBreak/>
        <w:t xml:space="preserve">Observation </w:t>
      </w:r>
      <w:r w:rsidR="00094B5A">
        <w:rPr>
          <w:b/>
          <w:bCs/>
          <w:lang w:eastAsia="ja-JP"/>
        </w:rPr>
        <w:t>8</w:t>
      </w:r>
      <w:r>
        <w:rPr>
          <w:b/>
          <w:bCs/>
          <w:lang w:eastAsia="ja-JP"/>
        </w:rPr>
        <w:t>:</w:t>
      </w:r>
      <w:r>
        <w:rPr>
          <w:lang w:eastAsia="ja-JP"/>
        </w:rPr>
        <w:tab/>
      </w:r>
      <w:r w:rsidR="005E396C">
        <w:rPr>
          <w:lang w:eastAsia="ja-JP"/>
        </w:rPr>
        <w:t xml:space="preserve">Regardless of the general "sensing measurement </w:t>
      </w:r>
      <w:r w:rsidR="00E5573B">
        <w:rPr>
          <w:lang w:eastAsia="ja-JP"/>
        </w:rPr>
        <w:t>type</w:t>
      </w:r>
      <w:r w:rsidR="005E396C">
        <w:rPr>
          <w:lang w:eastAsia="ja-JP"/>
        </w:rPr>
        <w:t>", i</w:t>
      </w:r>
      <w:r w:rsidRPr="004536A2">
        <w:rPr>
          <w:lang w:eastAsia="ja-JP"/>
        </w:rPr>
        <w:t>t is assumed that a final processing step is needed</w:t>
      </w:r>
      <w:r>
        <w:rPr>
          <w:lang w:eastAsia="ja-JP"/>
        </w:rPr>
        <w:t xml:space="preserve">, which </w:t>
      </w:r>
      <w:r w:rsidRPr="004536A2">
        <w:rPr>
          <w:lang w:eastAsia="ja-JP"/>
        </w:rPr>
        <w:t xml:space="preserve">would interpret the </w:t>
      </w:r>
      <w:r w:rsidR="00D85567">
        <w:rPr>
          <w:lang w:eastAsia="ja-JP"/>
        </w:rPr>
        <w:t>results</w:t>
      </w:r>
      <w:r w:rsidRPr="004536A2">
        <w:rPr>
          <w:lang w:eastAsia="ja-JP"/>
        </w:rPr>
        <w:t xml:space="preserve"> and extract the meaningful sensing information, such as identifying and classifying the target object (e.g., distinguishing a specific UAV, etc.).</w:t>
      </w:r>
      <w:r w:rsidR="00D3547E">
        <w:rPr>
          <w:lang w:eastAsia="ja-JP"/>
        </w:rPr>
        <w:t xml:space="preserve"> </w:t>
      </w:r>
      <w:r w:rsidR="00D85567">
        <w:rPr>
          <w:lang w:eastAsia="ja-JP"/>
        </w:rPr>
        <w:t>T</w:t>
      </w:r>
      <w:r w:rsidR="00502EA0">
        <w:rPr>
          <w:lang w:eastAsia="ja-JP"/>
        </w:rPr>
        <w:t>his final processing step could be at the gNB or SF.</w:t>
      </w:r>
    </w:p>
    <w:p w14:paraId="6AD44D12" w14:textId="77777777" w:rsidR="00E914C2" w:rsidRDefault="00E914C2" w:rsidP="00D54D79">
      <w:pPr>
        <w:rPr>
          <w:lang w:eastAsia="ja-JP"/>
        </w:rPr>
      </w:pPr>
    </w:p>
    <w:p w14:paraId="3968CEA6" w14:textId="3A955285" w:rsidR="00E72ACC" w:rsidRDefault="007A4FCC" w:rsidP="00D54D79">
      <w:pPr>
        <w:rPr>
          <w:lang w:eastAsia="ja-JP"/>
        </w:rPr>
      </w:pPr>
      <w:r>
        <w:rPr>
          <w:lang w:eastAsia="ja-JP"/>
        </w:rPr>
        <w:t>T</w:t>
      </w:r>
      <w:r w:rsidR="005C7A9A" w:rsidRPr="00E72ACC">
        <w:rPr>
          <w:lang w:eastAsia="ja-JP"/>
        </w:rPr>
        <w:t>he</w:t>
      </w:r>
      <w:r w:rsidR="001C2ABB">
        <w:rPr>
          <w:lang w:eastAsia="ja-JP"/>
        </w:rPr>
        <w:t xml:space="preserve"> "sensing measurement type"</w:t>
      </w:r>
      <w:r w:rsidR="005C7A9A" w:rsidRPr="00E72ACC">
        <w:rPr>
          <w:lang w:eastAsia="ja-JP"/>
        </w:rPr>
        <w:t xml:space="preserve"> </w:t>
      </w:r>
      <w:r w:rsidR="00E72ACC" w:rsidRPr="00E72ACC">
        <w:rPr>
          <w:lang w:eastAsia="ja-JP"/>
        </w:rPr>
        <w:t>may impose distinct requirements on several system aspects</w:t>
      </w:r>
      <w:r w:rsidR="0081739A">
        <w:rPr>
          <w:lang w:eastAsia="ja-JP"/>
        </w:rPr>
        <w:t xml:space="preserve">. </w:t>
      </w:r>
      <w:r w:rsidR="0081739A" w:rsidRPr="0081739A">
        <w:rPr>
          <w:lang w:eastAsia="ja-JP"/>
        </w:rPr>
        <w:t xml:space="preserve">In particular, the two </w:t>
      </w:r>
      <w:r w:rsidR="0057201A">
        <w:rPr>
          <w:lang w:eastAsia="ja-JP"/>
        </w:rPr>
        <w:t>types</w:t>
      </w:r>
      <w:r w:rsidR="0057201A" w:rsidRPr="0081739A">
        <w:rPr>
          <w:lang w:eastAsia="ja-JP"/>
        </w:rPr>
        <w:t xml:space="preserve"> </w:t>
      </w:r>
      <w:r w:rsidR="0081739A">
        <w:rPr>
          <w:lang w:eastAsia="ja-JP"/>
        </w:rPr>
        <w:t xml:space="preserve">may </w:t>
      </w:r>
      <w:r w:rsidR="0081739A" w:rsidRPr="0081739A">
        <w:rPr>
          <w:lang w:eastAsia="ja-JP"/>
        </w:rPr>
        <w:t xml:space="preserve">differ in terms of the volume and size of data exchanged between the gNB and </w:t>
      </w:r>
      <w:r w:rsidR="0081739A">
        <w:rPr>
          <w:lang w:eastAsia="ja-JP"/>
        </w:rPr>
        <w:t>SF</w:t>
      </w:r>
      <w:r w:rsidR="0081739A" w:rsidRPr="0081739A">
        <w:rPr>
          <w:lang w:eastAsia="ja-JP"/>
        </w:rPr>
        <w:t xml:space="preserve">. Additionally, they may </w:t>
      </w:r>
      <w:r w:rsidR="008941A5">
        <w:rPr>
          <w:lang w:eastAsia="ja-JP"/>
        </w:rPr>
        <w:t>impact the</w:t>
      </w:r>
      <w:r w:rsidR="0081739A" w:rsidRPr="0081739A">
        <w:rPr>
          <w:lang w:eastAsia="ja-JP"/>
        </w:rPr>
        <w:t xml:space="preserve"> service request information required at the gNB, such as object classification parameters, Quality of Service (QoS) indicators, </w:t>
      </w:r>
      <w:r w:rsidR="008941A5">
        <w:rPr>
          <w:lang w:eastAsia="ja-JP"/>
        </w:rPr>
        <w:t>etc.</w:t>
      </w:r>
    </w:p>
    <w:p w14:paraId="0E032C1B" w14:textId="686C864B" w:rsidR="00D73271" w:rsidRDefault="00397197" w:rsidP="00397197">
      <w:pPr>
        <w:pStyle w:val="NO"/>
        <w:ind w:left="1701" w:hanging="1417"/>
        <w:rPr>
          <w:lang w:eastAsia="ja-JP"/>
        </w:rPr>
      </w:pPr>
      <w:r w:rsidRPr="0093728E">
        <w:rPr>
          <w:b/>
          <w:bCs/>
          <w:lang w:eastAsia="ja-JP"/>
        </w:rPr>
        <w:t xml:space="preserve">Proposal </w:t>
      </w:r>
      <w:r w:rsidR="00E83C31">
        <w:rPr>
          <w:b/>
          <w:bCs/>
          <w:lang w:eastAsia="ja-JP"/>
        </w:rPr>
        <w:t>2</w:t>
      </w:r>
      <w:r w:rsidRPr="0093728E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RAN3 should await further input from RAN1 regarding the expected data volume for </w:t>
      </w:r>
      <w:r w:rsidR="00E83C31">
        <w:rPr>
          <w:lang w:eastAsia="ja-JP"/>
        </w:rPr>
        <w:t>the</w:t>
      </w:r>
      <w:r>
        <w:rPr>
          <w:lang w:eastAsia="ja-JP"/>
        </w:rPr>
        <w:t xml:space="preserve"> sensing </w:t>
      </w:r>
      <w:r w:rsidR="00E83C31">
        <w:rPr>
          <w:lang w:eastAsia="ja-JP"/>
        </w:rPr>
        <w:t xml:space="preserve">measurement </w:t>
      </w:r>
      <w:r>
        <w:rPr>
          <w:lang w:eastAsia="ja-JP"/>
        </w:rPr>
        <w:t xml:space="preserve">data. This information </w:t>
      </w:r>
      <w:r w:rsidR="00023335">
        <w:rPr>
          <w:lang w:eastAsia="ja-JP"/>
        </w:rPr>
        <w:t>may</w:t>
      </w:r>
      <w:r>
        <w:rPr>
          <w:lang w:eastAsia="ja-JP"/>
        </w:rPr>
        <w:t xml:space="preserve"> </w:t>
      </w:r>
      <w:r w:rsidR="00AA58A7">
        <w:rPr>
          <w:lang w:eastAsia="ja-JP"/>
        </w:rPr>
        <w:t>imp</w:t>
      </w:r>
      <w:r w:rsidR="007A1DF5">
        <w:rPr>
          <w:lang w:eastAsia="ja-JP"/>
        </w:rPr>
        <w:t>a</w:t>
      </w:r>
      <w:r w:rsidR="00AA58A7">
        <w:rPr>
          <w:lang w:eastAsia="ja-JP"/>
        </w:rPr>
        <w:t>ct</w:t>
      </w:r>
      <w:r w:rsidR="00B624A5">
        <w:rPr>
          <w:lang w:eastAsia="ja-JP"/>
        </w:rPr>
        <w:t xml:space="preserve"> e.g., </w:t>
      </w:r>
      <w:r w:rsidR="007A1DF5">
        <w:rPr>
          <w:lang w:eastAsia="ja-JP"/>
        </w:rPr>
        <w:t xml:space="preserve">the </w:t>
      </w:r>
      <w:r w:rsidR="00B624A5">
        <w:rPr>
          <w:lang w:eastAsia="ja-JP"/>
        </w:rPr>
        <w:t>s</w:t>
      </w:r>
      <w:r>
        <w:rPr>
          <w:lang w:eastAsia="ja-JP"/>
        </w:rPr>
        <w:t>electi</w:t>
      </w:r>
      <w:r w:rsidR="007A1DF5">
        <w:rPr>
          <w:lang w:eastAsia="ja-JP"/>
        </w:rPr>
        <w:t>on of</w:t>
      </w:r>
      <w:r>
        <w:rPr>
          <w:lang w:eastAsia="ja-JP"/>
        </w:rPr>
        <w:t xml:space="preserve"> appropriate transport </w:t>
      </w:r>
      <w:r w:rsidR="00EB1523">
        <w:rPr>
          <w:lang w:eastAsia="ja-JP"/>
        </w:rPr>
        <w:t>for the "</w:t>
      </w:r>
      <w:r w:rsidR="0003320D">
        <w:rPr>
          <w:lang w:eastAsia="ja-JP"/>
        </w:rPr>
        <w:t>S</w:t>
      </w:r>
      <w:r w:rsidR="00EB1523">
        <w:rPr>
          <w:lang w:eastAsia="ja-JP"/>
        </w:rPr>
        <w:t xml:space="preserve">ensing </w:t>
      </w:r>
      <w:r w:rsidR="0003320D">
        <w:rPr>
          <w:lang w:eastAsia="ja-JP"/>
        </w:rPr>
        <w:t>P</w:t>
      </w:r>
      <w:r>
        <w:rPr>
          <w:lang w:eastAsia="ja-JP"/>
        </w:rPr>
        <w:t>rotocol</w:t>
      </w:r>
      <w:r w:rsidR="00EB1523">
        <w:rPr>
          <w:lang w:eastAsia="ja-JP"/>
        </w:rPr>
        <w:t>"</w:t>
      </w:r>
      <w:r>
        <w:rPr>
          <w:lang w:eastAsia="ja-JP"/>
        </w:rPr>
        <w:t>.</w:t>
      </w:r>
    </w:p>
    <w:p w14:paraId="3BFB9887" w14:textId="2657BDE0" w:rsidR="004552E9" w:rsidRDefault="00944A75" w:rsidP="00944A75">
      <w:pPr>
        <w:pStyle w:val="Heading1"/>
      </w:pPr>
      <w:r>
        <w:t>4.</w:t>
      </w:r>
      <w:r>
        <w:tab/>
        <w:t>RAN Architecture</w:t>
      </w:r>
    </w:p>
    <w:p w14:paraId="7F2457DE" w14:textId="40B5D5D3" w:rsidR="00934814" w:rsidRDefault="00867A40" w:rsidP="00684FA1">
      <w:pPr>
        <w:spacing w:after="0"/>
        <w:rPr>
          <w:lang w:eastAsia="ja-JP"/>
        </w:rPr>
      </w:pPr>
      <w:r>
        <w:rPr>
          <w:lang w:eastAsia="ja-JP"/>
        </w:rPr>
        <w:t xml:space="preserve">The gNB architecture to support sensing </w:t>
      </w:r>
      <w:r w:rsidR="00D91143">
        <w:rPr>
          <w:lang w:eastAsia="ja-JP"/>
        </w:rPr>
        <w:t xml:space="preserve">could be the same as for positioning [4] by defining </w:t>
      </w:r>
      <w:r w:rsidR="00B203EA" w:rsidRPr="00B203EA">
        <w:rPr>
          <w:lang w:eastAsia="ja-JP"/>
        </w:rPr>
        <w:t>Transmission-Reception Point</w:t>
      </w:r>
      <w:r w:rsidR="00B203EA">
        <w:rPr>
          <w:lang w:eastAsia="ja-JP"/>
        </w:rPr>
        <w:t>s</w:t>
      </w:r>
      <w:r w:rsidR="00B203EA" w:rsidRPr="00B203EA">
        <w:rPr>
          <w:lang w:eastAsia="ja-JP"/>
        </w:rPr>
        <w:t xml:space="preserve"> (TRP</w:t>
      </w:r>
      <w:r w:rsidR="00B203EA">
        <w:rPr>
          <w:lang w:eastAsia="ja-JP"/>
        </w:rPr>
        <w:t>s</w:t>
      </w:r>
      <w:r w:rsidR="00B203EA" w:rsidRPr="00B203EA">
        <w:rPr>
          <w:lang w:eastAsia="ja-JP"/>
        </w:rPr>
        <w:t>)</w:t>
      </w:r>
      <w:r w:rsidR="00B203EA">
        <w:rPr>
          <w:lang w:eastAsia="ja-JP"/>
        </w:rPr>
        <w:t xml:space="preserve"> hosted by the gNB-D</w:t>
      </w:r>
      <w:r w:rsidR="00355D47">
        <w:rPr>
          <w:lang w:eastAsia="ja-JP"/>
        </w:rPr>
        <w:t>U</w:t>
      </w:r>
      <w:r w:rsidR="00B203EA">
        <w:rPr>
          <w:lang w:eastAsia="ja-JP"/>
        </w:rPr>
        <w:t xml:space="preserve">s as illustrated in Figure </w:t>
      </w:r>
      <w:r w:rsidR="00F75D16">
        <w:rPr>
          <w:lang w:eastAsia="ja-JP"/>
        </w:rPr>
        <w:t>5</w:t>
      </w:r>
      <w:r w:rsidR="00B203EA">
        <w:rPr>
          <w:lang w:eastAsia="ja-JP"/>
        </w:rPr>
        <w:t xml:space="preserve">. </w:t>
      </w:r>
      <w:r w:rsidR="005553D9">
        <w:rPr>
          <w:lang w:eastAsia="ja-JP"/>
        </w:rPr>
        <w:t xml:space="preserve">The TRPs may support </w:t>
      </w:r>
      <w:r w:rsidR="007B7A19" w:rsidRPr="007B7A19">
        <w:rPr>
          <w:lang w:eastAsia="ja-JP"/>
        </w:rPr>
        <w:t>Transmission Point (TP)</w:t>
      </w:r>
      <w:r w:rsidR="007B7A19">
        <w:rPr>
          <w:lang w:eastAsia="ja-JP"/>
        </w:rPr>
        <w:t xml:space="preserve"> functionality and/or </w:t>
      </w:r>
      <w:r w:rsidR="001C08FD" w:rsidRPr="001C08FD">
        <w:rPr>
          <w:lang w:eastAsia="ja-JP"/>
        </w:rPr>
        <w:t>Reception Point (RP)</w:t>
      </w:r>
      <w:r w:rsidR="001C08FD">
        <w:rPr>
          <w:lang w:eastAsia="ja-JP"/>
        </w:rPr>
        <w:t xml:space="preserve"> functionality.</w:t>
      </w:r>
      <w:r w:rsidR="00934814">
        <w:rPr>
          <w:lang w:eastAsia="ja-JP"/>
        </w:rPr>
        <w:t xml:space="preserve"> For </w:t>
      </w:r>
      <w:r w:rsidR="009030BD">
        <w:rPr>
          <w:lang w:eastAsia="ja-JP"/>
        </w:rPr>
        <w:t>bi-static sensing</w:t>
      </w:r>
      <w:r w:rsidR="00717E1C">
        <w:rPr>
          <w:lang w:eastAsia="ja-JP"/>
        </w:rPr>
        <w:t xml:space="preserve"> for example</w:t>
      </w:r>
      <w:r w:rsidR="009030BD">
        <w:rPr>
          <w:lang w:eastAsia="ja-JP"/>
        </w:rPr>
        <w:t xml:space="preserve">, the TP and RP functionality may not be </w:t>
      </w:r>
      <w:r w:rsidR="00717E1C">
        <w:rPr>
          <w:lang w:eastAsia="ja-JP"/>
        </w:rPr>
        <w:t>collocated.</w:t>
      </w:r>
    </w:p>
    <w:p w14:paraId="3F18C7EE" w14:textId="77777777" w:rsidR="001002BE" w:rsidRDefault="001002BE" w:rsidP="0093728E">
      <w:pPr>
        <w:spacing w:after="0"/>
        <w:jc w:val="center"/>
      </w:pPr>
      <w:r w:rsidRPr="00C15E5C">
        <w:object w:dxaOrig="4651" w:dyaOrig="3645" w14:anchorId="69DC2F8B">
          <v:shape id="_x0000_i1029" type="#_x0000_t75" style="width:233.75pt;height:182.15pt" o:ole="">
            <v:imagedata r:id="rId19" o:title=""/>
          </v:shape>
          <o:OLEObject Type="Embed" ProgID="Visio.Drawing.11" ShapeID="_x0000_i1029" DrawAspect="Content" ObjectID="_1820900430" r:id="rId20"/>
        </w:object>
      </w:r>
    </w:p>
    <w:p w14:paraId="2C59F4AB" w14:textId="05D78A9D" w:rsidR="001002BE" w:rsidRDefault="001002BE" w:rsidP="0093728E">
      <w:pPr>
        <w:pStyle w:val="TF"/>
      </w:pPr>
      <w:r>
        <w:t>Figure 5: gNB Architecture.</w:t>
      </w:r>
    </w:p>
    <w:p w14:paraId="5A52CC33" w14:textId="37B9CD45" w:rsidR="004552E9" w:rsidRDefault="00514FDB" w:rsidP="009371FD">
      <w:pPr>
        <w:rPr>
          <w:lang w:eastAsia="ja-JP"/>
        </w:rPr>
      </w:pPr>
      <w:r>
        <w:rPr>
          <w:lang w:eastAsia="ja-JP"/>
        </w:rPr>
        <w:t>The Nx or Nran or N</w:t>
      </w:r>
      <w:r w:rsidR="006F619F">
        <w:rPr>
          <w:lang w:eastAsia="ja-JP"/>
        </w:rPr>
        <w:t>G</w:t>
      </w:r>
      <w:r>
        <w:rPr>
          <w:lang w:eastAsia="ja-JP"/>
        </w:rPr>
        <w:t xml:space="preserve"> </w:t>
      </w:r>
      <w:r w:rsidR="00DA72D4">
        <w:rPr>
          <w:lang w:eastAsia="ja-JP"/>
        </w:rPr>
        <w:t xml:space="preserve">interface </w:t>
      </w:r>
      <w:r>
        <w:rPr>
          <w:lang w:eastAsia="ja-JP"/>
        </w:rPr>
        <w:t>(dependent on the architecture option</w:t>
      </w:r>
      <w:r w:rsidR="00DF4F64">
        <w:rPr>
          <w:lang w:eastAsia="ja-JP"/>
        </w:rPr>
        <w:t xml:space="preserve"> discussed</w:t>
      </w:r>
      <w:r>
        <w:rPr>
          <w:lang w:eastAsia="ja-JP"/>
        </w:rPr>
        <w:t xml:space="preserve"> in section </w:t>
      </w:r>
      <w:r w:rsidR="00F97D3F">
        <w:rPr>
          <w:lang w:eastAsia="ja-JP"/>
        </w:rPr>
        <w:t>2) would terminate at the gNB-CU and the F1 interface supports the sensing operation between gNB-CU and gNB-DU</w:t>
      </w:r>
      <w:r w:rsidR="00D94F01">
        <w:rPr>
          <w:lang w:eastAsia="ja-JP"/>
        </w:rPr>
        <w:t>/TRP</w:t>
      </w:r>
      <w:r w:rsidR="00F97D3F">
        <w:rPr>
          <w:lang w:eastAsia="ja-JP"/>
        </w:rPr>
        <w:t xml:space="preserve">, similar to positioning [4]. </w:t>
      </w:r>
      <w:r w:rsidR="005551F7">
        <w:rPr>
          <w:lang w:eastAsia="ja-JP"/>
        </w:rPr>
        <w:t>Note</w:t>
      </w:r>
      <w:r w:rsidR="006B6191">
        <w:rPr>
          <w:lang w:eastAsia="ja-JP"/>
        </w:rPr>
        <w:t xml:space="preserve"> however</w:t>
      </w:r>
      <w:r w:rsidR="005551F7">
        <w:rPr>
          <w:lang w:eastAsia="ja-JP"/>
        </w:rPr>
        <w:t xml:space="preserve">, </w:t>
      </w:r>
      <w:r w:rsidR="006B6191">
        <w:rPr>
          <w:lang w:eastAsia="ja-JP"/>
        </w:rPr>
        <w:t xml:space="preserve">that </w:t>
      </w:r>
      <w:r w:rsidR="005551F7">
        <w:rPr>
          <w:lang w:eastAsia="ja-JP"/>
        </w:rPr>
        <w:t xml:space="preserve">the F1 interface may not need to replicate all the procedures </w:t>
      </w:r>
      <w:r w:rsidR="00D9379C">
        <w:rPr>
          <w:lang w:eastAsia="ja-JP"/>
        </w:rPr>
        <w:t>to be defined over the Nx or Nran or N</w:t>
      </w:r>
      <w:r w:rsidR="00730887">
        <w:rPr>
          <w:lang w:eastAsia="ja-JP"/>
        </w:rPr>
        <w:t>G</w:t>
      </w:r>
      <w:r w:rsidR="00D9379C">
        <w:rPr>
          <w:lang w:eastAsia="ja-JP"/>
        </w:rPr>
        <w:t xml:space="preserve"> interface like in F1AP for positioning</w:t>
      </w:r>
      <w:r w:rsidR="00F7109E">
        <w:rPr>
          <w:lang w:eastAsia="ja-JP"/>
        </w:rPr>
        <w:t xml:space="preserve"> [</w:t>
      </w:r>
      <w:r w:rsidR="009A252E">
        <w:rPr>
          <w:lang w:eastAsia="ja-JP"/>
        </w:rPr>
        <w:t>8</w:t>
      </w:r>
      <w:r w:rsidR="00F7109E">
        <w:rPr>
          <w:lang w:eastAsia="ja-JP"/>
        </w:rPr>
        <w:t>],</w:t>
      </w:r>
      <w:r w:rsidR="009D293A">
        <w:rPr>
          <w:lang w:eastAsia="ja-JP"/>
        </w:rPr>
        <w:t xml:space="preserve"> [</w:t>
      </w:r>
      <w:r w:rsidR="009A252E">
        <w:rPr>
          <w:lang w:eastAsia="ja-JP"/>
        </w:rPr>
        <w:t>9</w:t>
      </w:r>
      <w:r w:rsidR="009D293A">
        <w:rPr>
          <w:lang w:eastAsia="ja-JP"/>
        </w:rPr>
        <w:t>]</w:t>
      </w:r>
      <w:r w:rsidR="00D9379C">
        <w:rPr>
          <w:lang w:eastAsia="ja-JP"/>
        </w:rPr>
        <w:t xml:space="preserve">, but may just forward OCTET STRINGs with embedded "Sensing Protocol" PDUs </w:t>
      </w:r>
      <w:r w:rsidR="00222DA7">
        <w:rPr>
          <w:lang w:eastAsia="ja-JP"/>
        </w:rPr>
        <w:t>to the appropriate gNB-DU</w:t>
      </w:r>
      <w:r w:rsidR="00064053">
        <w:rPr>
          <w:lang w:eastAsia="ja-JP"/>
        </w:rPr>
        <w:t>/TRP</w:t>
      </w:r>
      <w:r w:rsidR="00F42CB5">
        <w:rPr>
          <w:lang w:eastAsia="ja-JP"/>
        </w:rPr>
        <w:t xml:space="preserve">, </w:t>
      </w:r>
      <w:r w:rsidR="00915324">
        <w:rPr>
          <w:lang w:eastAsia="ja-JP"/>
        </w:rPr>
        <w:t xml:space="preserve">which is discussed in greater detail </w:t>
      </w:r>
      <w:r w:rsidR="00F42CB5">
        <w:rPr>
          <w:lang w:eastAsia="ja-JP"/>
        </w:rPr>
        <w:t>in [</w:t>
      </w:r>
      <w:r w:rsidR="004E01F2">
        <w:rPr>
          <w:lang w:eastAsia="ja-JP"/>
        </w:rPr>
        <w:t>5</w:t>
      </w:r>
      <w:r w:rsidR="00F42CB5">
        <w:rPr>
          <w:lang w:eastAsia="ja-JP"/>
        </w:rPr>
        <w:t>].</w:t>
      </w:r>
      <w:r w:rsidR="00A93F74">
        <w:rPr>
          <w:lang w:eastAsia="ja-JP"/>
        </w:rPr>
        <w:t xml:space="preserve"> </w:t>
      </w:r>
      <w:r w:rsidR="00096702">
        <w:rPr>
          <w:lang w:eastAsia="ja-JP"/>
        </w:rPr>
        <w:t>A</w:t>
      </w:r>
      <w:r w:rsidR="00A93F74">
        <w:rPr>
          <w:lang w:eastAsia="ja-JP"/>
        </w:rPr>
        <w:t xml:space="preserve"> corresponding protocol layering is illustrated in Figure 6</w:t>
      </w:r>
      <w:r w:rsidR="00096702">
        <w:rPr>
          <w:lang w:eastAsia="ja-JP"/>
        </w:rPr>
        <w:t xml:space="preserve">, where lower layers at </w:t>
      </w:r>
      <w:r w:rsidR="00160ED3">
        <w:rPr>
          <w:lang w:eastAsia="ja-JP"/>
        </w:rPr>
        <w:t>gNB-CU and SF side depends on the architecture options discussed in section 2.</w:t>
      </w:r>
    </w:p>
    <w:p w14:paraId="010946E5" w14:textId="77777777" w:rsidR="00A93F74" w:rsidRDefault="00A93F74" w:rsidP="0093728E">
      <w:pPr>
        <w:pStyle w:val="NO"/>
        <w:ind w:left="0" w:firstLine="0"/>
        <w:rPr>
          <w:lang w:eastAsia="ja-JP"/>
        </w:rPr>
      </w:pPr>
    </w:p>
    <w:p w14:paraId="19571B41" w14:textId="78A080E5" w:rsidR="00BB5D3B" w:rsidRDefault="00FA50DC" w:rsidP="00BB5D3B">
      <w:pPr>
        <w:jc w:val="center"/>
      </w:pPr>
      <w:r w:rsidRPr="00C15E5C">
        <w:object w:dxaOrig="6825" w:dyaOrig="3991" w14:anchorId="283877C2">
          <v:shape id="_x0000_i1030" type="#_x0000_t75" style="width:342.8pt;height:200.4pt" o:ole="">
            <v:imagedata r:id="rId21" o:title=""/>
          </v:shape>
          <o:OLEObject Type="Embed" ProgID="Visio.Drawing.11" ShapeID="_x0000_i1030" DrawAspect="Content" ObjectID="_1820900431" r:id="rId22"/>
        </w:object>
      </w:r>
    </w:p>
    <w:p w14:paraId="3DBD54EB" w14:textId="4E72911A" w:rsidR="00BB5D3B" w:rsidRDefault="00BB5D3B" w:rsidP="00BB5D3B">
      <w:pPr>
        <w:pStyle w:val="TF"/>
      </w:pPr>
      <w:r>
        <w:t>Figure 6: Possible Protocol Layering for SF to g</w:t>
      </w:r>
      <w:r w:rsidR="00BC38C2">
        <w:t>NB-</w:t>
      </w:r>
      <w:r>
        <w:t>DU Signalling (see also [</w:t>
      </w:r>
      <w:r w:rsidR="00AF568F">
        <w:t>5</w:t>
      </w:r>
      <w:r>
        <w:t>]).</w:t>
      </w:r>
      <w:r w:rsidR="00DA3EFD">
        <w:t xml:space="preserve"> The empty boxes depend on the </w:t>
      </w:r>
      <w:r w:rsidR="003E12E5">
        <w:t>architecture</w:t>
      </w:r>
      <w:r w:rsidR="00DA3EFD">
        <w:t xml:space="preserve"> option </w:t>
      </w:r>
      <w:r w:rsidR="003E12E5">
        <w:t>discussed</w:t>
      </w:r>
      <w:r w:rsidR="00DA3EFD">
        <w:t xml:space="preserve"> in section 2.</w:t>
      </w:r>
      <w:r>
        <w:t xml:space="preserve"> </w:t>
      </w:r>
    </w:p>
    <w:p w14:paraId="27BCC21E" w14:textId="77777777" w:rsidR="00BB5D3B" w:rsidRDefault="00BB5D3B" w:rsidP="00C06EF2">
      <w:pPr>
        <w:pStyle w:val="TF"/>
      </w:pPr>
    </w:p>
    <w:p w14:paraId="76827DD6" w14:textId="4B486832" w:rsidR="00E41AFD" w:rsidDel="00A93F74" w:rsidRDefault="00E41AFD" w:rsidP="00E41AFD">
      <w:pPr>
        <w:pStyle w:val="NO"/>
        <w:spacing w:after="60"/>
        <w:ind w:left="1701" w:hanging="1417"/>
        <w:rPr>
          <w:lang w:eastAsia="ja-JP"/>
        </w:rPr>
      </w:pPr>
      <w:r w:rsidDel="00A93F74">
        <w:rPr>
          <w:b/>
          <w:bCs/>
          <w:lang w:eastAsia="ja-JP"/>
        </w:rPr>
        <w:t xml:space="preserve">Observation </w:t>
      </w:r>
      <w:r w:rsidR="00C337E0">
        <w:rPr>
          <w:b/>
          <w:bCs/>
          <w:lang w:eastAsia="ja-JP"/>
        </w:rPr>
        <w:t>9</w:t>
      </w:r>
      <w:r w:rsidDel="00A93F74">
        <w:rPr>
          <w:b/>
          <w:bCs/>
          <w:lang w:eastAsia="ja-JP"/>
        </w:rPr>
        <w:t>:</w:t>
      </w:r>
      <w:r w:rsidDel="00A93F74">
        <w:rPr>
          <w:lang w:eastAsia="ja-JP"/>
        </w:rPr>
        <w:tab/>
        <w:t xml:space="preserve">The gNB architecture to support sensing could be the same as for positioning support by defining </w:t>
      </w:r>
      <w:r w:rsidRPr="00B203EA" w:rsidDel="00A93F74">
        <w:rPr>
          <w:lang w:eastAsia="ja-JP"/>
        </w:rPr>
        <w:t>Transmission-Reception Point</w:t>
      </w:r>
      <w:r w:rsidDel="00A93F74">
        <w:rPr>
          <w:lang w:eastAsia="ja-JP"/>
        </w:rPr>
        <w:t>s</w:t>
      </w:r>
      <w:r w:rsidRPr="00B203EA" w:rsidDel="00A93F74">
        <w:rPr>
          <w:lang w:eastAsia="ja-JP"/>
        </w:rPr>
        <w:t xml:space="preserve"> (TRP</w:t>
      </w:r>
      <w:r w:rsidDel="00A93F74">
        <w:rPr>
          <w:lang w:eastAsia="ja-JP"/>
        </w:rPr>
        <w:t>s</w:t>
      </w:r>
      <w:r w:rsidRPr="00B203EA" w:rsidDel="00A93F74">
        <w:rPr>
          <w:lang w:eastAsia="ja-JP"/>
        </w:rPr>
        <w:t>)</w:t>
      </w:r>
      <w:r w:rsidDel="00A93F74">
        <w:rPr>
          <w:lang w:eastAsia="ja-JP"/>
        </w:rPr>
        <w:t xml:space="preserve"> in the gNB-DUs to support sensing signal transmission and/or reception.</w:t>
      </w:r>
    </w:p>
    <w:p w14:paraId="0804D372" w14:textId="77777777" w:rsidR="00522EBF" w:rsidRDefault="00522EBF" w:rsidP="00BD135D">
      <w:pPr>
        <w:rPr>
          <w:rFonts w:eastAsia="Malgun Gothic"/>
          <w:noProof/>
          <w:lang w:eastAsia="ko-KR"/>
        </w:rPr>
      </w:pPr>
    </w:p>
    <w:p w14:paraId="5274B590" w14:textId="36E93436" w:rsidR="000E2D74" w:rsidRDefault="000E2D74" w:rsidP="00BD135D">
      <w:pPr>
        <w:rPr>
          <w:rFonts w:eastAsia="Malgun Gothic"/>
          <w:noProof/>
          <w:lang w:eastAsia="ko-KR"/>
        </w:rPr>
      </w:pPr>
      <w:r w:rsidRPr="000E2D74">
        <w:rPr>
          <w:rFonts w:eastAsia="Malgun Gothic"/>
          <w:noProof/>
          <w:lang w:eastAsia="ko-KR"/>
        </w:rPr>
        <w:t>The RP component of the TRP within a gNB-DU is responsible for signal acquisition and the extraction of sensing data, as outlined in Observation 6. Regardless of the sensing measurement type</w:t>
      </w:r>
      <w:r w:rsidR="001E0A7F">
        <w:rPr>
          <w:rFonts w:eastAsia="Malgun Gothic"/>
          <w:noProof/>
          <w:lang w:eastAsia="ko-KR"/>
        </w:rPr>
        <w:t xml:space="preserve"> – </w:t>
      </w:r>
      <w:r w:rsidRPr="000E2D74">
        <w:rPr>
          <w:rFonts w:eastAsia="Malgun Gothic"/>
          <w:noProof/>
          <w:lang w:eastAsia="ko-KR"/>
        </w:rPr>
        <w:t>whether raw physical layer measurements (e.g., range, angle, Doppler</w:t>
      </w:r>
      <w:r w:rsidR="00EA5991">
        <w:rPr>
          <w:rFonts w:eastAsia="Malgun Gothic"/>
          <w:noProof/>
          <w:lang w:eastAsia="ko-KR"/>
        </w:rPr>
        <w:t>, etc.</w:t>
      </w:r>
      <w:r w:rsidRPr="000E2D74">
        <w:rPr>
          <w:rFonts w:eastAsia="Malgun Gothic"/>
          <w:noProof/>
          <w:lang w:eastAsia="ko-KR"/>
        </w:rPr>
        <w:t>) or higher-level object information (e.g., position, velocity, point cloud)</w:t>
      </w:r>
      <w:r w:rsidR="001E0A7F">
        <w:rPr>
          <w:rFonts w:eastAsia="Malgun Gothic"/>
          <w:noProof/>
          <w:lang w:eastAsia="ko-KR"/>
        </w:rPr>
        <w:t xml:space="preserve"> – </w:t>
      </w:r>
      <w:r w:rsidRPr="000E2D74">
        <w:rPr>
          <w:rFonts w:eastAsia="Malgun Gothic"/>
          <w:noProof/>
          <w:lang w:eastAsia="ko-KR"/>
        </w:rPr>
        <w:t xml:space="preserve">the generation of sensing data can be performed locally at the gNB-DU. The gNB-DU processes the reflected signals to derive essential parameters such as range, angle, and Doppler shift, and translates these into </w:t>
      </w:r>
      <w:r w:rsidR="008948ED">
        <w:rPr>
          <w:rFonts w:eastAsia="Malgun Gothic"/>
          <w:noProof/>
          <w:lang w:eastAsia="ko-KR"/>
        </w:rPr>
        <w:t>location/velocity of the object(s)</w:t>
      </w:r>
      <w:r w:rsidRPr="000E2D74">
        <w:rPr>
          <w:rFonts w:eastAsia="Malgun Gothic"/>
          <w:noProof/>
          <w:lang w:eastAsia="ko-KR"/>
        </w:rPr>
        <w:t>. This enables real-time object detection directly at the gNB-DU. The gNB-CU</w:t>
      </w:r>
      <w:r w:rsidR="008948ED">
        <w:rPr>
          <w:rFonts w:eastAsia="Malgun Gothic"/>
          <w:noProof/>
          <w:lang w:eastAsia="ko-KR"/>
        </w:rPr>
        <w:t xml:space="preserve"> </w:t>
      </w:r>
      <w:r w:rsidRPr="000E2D74">
        <w:rPr>
          <w:rFonts w:eastAsia="Malgun Gothic"/>
          <w:noProof/>
          <w:lang w:eastAsia="ko-KR"/>
        </w:rPr>
        <w:t xml:space="preserve">serves primarily as a routing entity, forwarding the Sensing Protocol PDUs to the appropriate gNB-DU, as </w:t>
      </w:r>
      <w:r w:rsidR="003A23B5">
        <w:rPr>
          <w:rFonts w:eastAsia="Malgun Gothic"/>
          <w:noProof/>
          <w:lang w:eastAsia="ko-KR"/>
        </w:rPr>
        <w:t xml:space="preserve">further discussed </w:t>
      </w:r>
      <w:r w:rsidRPr="000E2D74">
        <w:rPr>
          <w:rFonts w:eastAsia="Malgun Gothic"/>
          <w:noProof/>
          <w:lang w:eastAsia="ko-KR"/>
        </w:rPr>
        <w:t>in [</w:t>
      </w:r>
      <w:r w:rsidR="003A23B5">
        <w:rPr>
          <w:rFonts w:eastAsia="Malgun Gothic"/>
          <w:noProof/>
          <w:lang w:eastAsia="ko-KR"/>
        </w:rPr>
        <w:t>5</w:t>
      </w:r>
      <w:r w:rsidRPr="000E2D74">
        <w:rPr>
          <w:rFonts w:eastAsia="Malgun Gothic"/>
          <w:noProof/>
          <w:lang w:eastAsia="ko-KR"/>
        </w:rPr>
        <w:t>]</w:t>
      </w:r>
      <w:r w:rsidR="00983065">
        <w:rPr>
          <w:rFonts w:eastAsia="Malgun Gothic"/>
          <w:noProof/>
          <w:lang w:eastAsia="ko-KR"/>
        </w:rPr>
        <w:t xml:space="preserve">, possibily reducing the </w:t>
      </w:r>
      <w:r w:rsidR="00C936AE">
        <w:rPr>
          <w:rFonts w:eastAsia="Malgun Gothic"/>
          <w:noProof/>
          <w:lang w:eastAsia="ko-KR"/>
        </w:rPr>
        <w:t>processing latency</w:t>
      </w:r>
      <w:r w:rsidRPr="000E2D74">
        <w:rPr>
          <w:rFonts w:eastAsia="Malgun Gothic"/>
          <w:noProof/>
          <w:lang w:eastAsia="ko-KR"/>
        </w:rPr>
        <w:t>.</w:t>
      </w:r>
    </w:p>
    <w:p w14:paraId="7820D103" w14:textId="77777777" w:rsidR="000E2D74" w:rsidRDefault="000E2D74" w:rsidP="00BD135D">
      <w:pPr>
        <w:rPr>
          <w:rFonts w:eastAsia="Malgun Gothic"/>
          <w:noProof/>
          <w:lang w:eastAsia="ko-KR"/>
        </w:rPr>
      </w:pPr>
    </w:p>
    <w:p w14:paraId="7A8C74AC" w14:textId="32A5FA89" w:rsidR="00160ED3" w:rsidRDefault="00160ED3" w:rsidP="0093728E">
      <w:pPr>
        <w:pStyle w:val="NO"/>
        <w:ind w:left="1701" w:hanging="1417"/>
        <w:rPr>
          <w:rFonts w:eastAsia="Malgun Gothic"/>
          <w:noProof/>
          <w:lang w:eastAsia="ko-KR"/>
        </w:rPr>
      </w:pPr>
      <w:r w:rsidRPr="00E01D2A" w:rsidDel="00A93F74">
        <w:rPr>
          <w:b/>
          <w:bCs/>
          <w:lang w:eastAsia="ja-JP"/>
        </w:rPr>
        <w:t xml:space="preserve">Proposal </w:t>
      </w:r>
      <w:r w:rsidR="00906A85">
        <w:rPr>
          <w:b/>
          <w:bCs/>
          <w:lang w:eastAsia="ja-JP"/>
        </w:rPr>
        <w:t>3</w:t>
      </w:r>
      <w:r w:rsidRPr="00E01D2A" w:rsidDel="00A93F74">
        <w:rPr>
          <w:b/>
          <w:bCs/>
          <w:lang w:eastAsia="ja-JP"/>
        </w:rPr>
        <w:t>:</w:t>
      </w:r>
      <w:r w:rsidDel="00A93F74">
        <w:rPr>
          <w:lang w:eastAsia="ja-JP"/>
        </w:rPr>
        <w:tab/>
        <w:t>The gNB includes "</w:t>
      </w:r>
      <w:r w:rsidRPr="00B203EA" w:rsidDel="00A93F74">
        <w:rPr>
          <w:lang w:eastAsia="ja-JP"/>
        </w:rPr>
        <w:t>Transmission-Reception Point (TRP)</w:t>
      </w:r>
      <w:r w:rsidDel="00A93F74">
        <w:rPr>
          <w:lang w:eastAsia="ja-JP"/>
        </w:rPr>
        <w:t>" functionality to support sensing signal transmission (TP) and/or reception (RP).</w:t>
      </w:r>
    </w:p>
    <w:p w14:paraId="745D3F37" w14:textId="3A82E7E7" w:rsidR="00FE198D" w:rsidRDefault="00030F31" w:rsidP="006B094C">
      <w:pPr>
        <w:pStyle w:val="NO"/>
        <w:ind w:left="1701" w:hanging="1417"/>
        <w:rPr>
          <w:lang w:eastAsia="ja-JP"/>
        </w:rPr>
      </w:pPr>
      <w:r w:rsidRPr="00030F31">
        <w:rPr>
          <w:b/>
          <w:bCs/>
          <w:lang w:eastAsia="ja-JP"/>
        </w:rPr>
        <w:t xml:space="preserve">Proposal </w:t>
      </w:r>
      <w:r w:rsidR="00906A85">
        <w:rPr>
          <w:b/>
          <w:bCs/>
          <w:lang w:eastAsia="ja-JP"/>
        </w:rPr>
        <w:t>4</w:t>
      </w:r>
      <w:r w:rsidR="00E04CEC">
        <w:rPr>
          <w:b/>
          <w:bCs/>
          <w:lang w:eastAsia="ja-JP"/>
        </w:rPr>
        <w:t>:</w:t>
      </w:r>
      <w:r w:rsidR="006B094C">
        <w:rPr>
          <w:lang w:eastAsia="ja-JP"/>
        </w:rPr>
        <w:tab/>
        <w:t xml:space="preserve">In case of a split-gNB, </w:t>
      </w:r>
      <w:r w:rsidR="00D31F3E">
        <w:rPr>
          <w:lang w:eastAsia="ja-JP"/>
        </w:rPr>
        <w:t>the</w:t>
      </w:r>
      <w:r w:rsidR="006B094C">
        <w:rPr>
          <w:lang w:eastAsia="ja-JP"/>
        </w:rPr>
        <w:t xml:space="preserve"> gNB-DU</w:t>
      </w:r>
      <w:r w:rsidR="00CC5CB1">
        <w:rPr>
          <w:lang w:eastAsia="ja-JP"/>
        </w:rPr>
        <w:t xml:space="preserve"> </w:t>
      </w:r>
      <w:r w:rsidR="00E04CEC">
        <w:rPr>
          <w:lang w:eastAsia="ja-JP"/>
        </w:rPr>
        <w:t>determine</w:t>
      </w:r>
      <w:r w:rsidR="00FE198D">
        <w:rPr>
          <w:lang w:eastAsia="ja-JP"/>
        </w:rPr>
        <w:t>s</w:t>
      </w:r>
      <w:r w:rsidR="00E04CEC">
        <w:rPr>
          <w:lang w:eastAsia="ja-JP"/>
        </w:rPr>
        <w:t xml:space="preserve"> </w:t>
      </w:r>
      <w:r w:rsidR="00FE198D">
        <w:rPr>
          <w:lang w:eastAsia="ja-JP"/>
        </w:rPr>
        <w:t>the</w:t>
      </w:r>
      <w:r w:rsidR="00E04CEC">
        <w:rPr>
          <w:lang w:eastAsia="ja-JP"/>
        </w:rPr>
        <w:t xml:space="preserve"> "sensing </w:t>
      </w:r>
      <w:r w:rsidR="00FE198D">
        <w:rPr>
          <w:lang w:eastAsia="ja-JP"/>
        </w:rPr>
        <w:t>data</w:t>
      </w:r>
      <w:r w:rsidR="00E04CEC">
        <w:rPr>
          <w:lang w:eastAsia="ja-JP"/>
        </w:rPr>
        <w:t xml:space="preserve">" </w:t>
      </w:r>
      <w:r w:rsidR="00FE198D">
        <w:rPr>
          <w:lang w:eastAsia="ja-JP"/>
        </w:rPr>
        <w:t>(</w:t>
      </w:r>
      <w:r w:rsidR="00822789">
        <w:rPr>
          <w:lang w:eastAsia="ja-JP"/>
        </w:rPr>
        <w:t xml:space="preserve">raw </w:t>
      </w:r>
      <w:r w:rsidR="00F81A3B">
        <w:rPr>
          <w:lang w:eastAsia="ja-JP"/>
        </w:rPr>
        <w:t>sensing</w:t>
      </w:r>
      <w:r w:rsidR="00FE198D">
        <w:rPr>
          <w:lang w:eastAsia="ja-JP"/>
        </w:rPr>
        <w:t xml:space="preserve"> measurements or position/velocity of the object(s) (e.g. "point-cloud"</w:t>
      </w:r>
      <w:r w:rsidR="00F81A3B">
        <w:rPr>
          <w:lang w:eastAsia="ja-JP"/>
        </w:rPr>
        <w:t>)).</w:t>
      </w:r>
    </w:p>
    <w:p w14:paraId="0CA73A4A" w14:textId="737054A6" w:rsidR="00AB269A" w:rsidRDefault="00AB269A" w:rsidP="006B094C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Proposal </w:t>
      </w:r>
      <w:r w:rsidR="00906A85">
        <w:rPr>
          <w:b/>
          <w:bCs/>
          <w:lang w:eastAsia="ja-JP"/>
        </w:rPr>
        <w:t>5</w:t>
      </w:r>
      <w:r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gNB-CU </w:t>
      </w:r>
      <w:r w:rsidR="00145608">
        <w:rPr>
          <w:lang w:eastAsia="ja-JP"/>
        </w:rPr>
        <w:t>can</w:t>
      </w:r>
      <w:r>
        <w:rPr>
          <w:lang w:eastAsia="ja-JP"/>
        </w:rPr>
        <w:t xml:space="preserve"> be transparent to the "sensing signalling" and would only need to route the "sensing signalling" PDU to the desired </w:t>
      </w:r>
      <w:r w:rsidR="00145608">
        <w:rPr>
          <w:lang w:eastAsia="ja-JP"/>
        </w:rPr>
        <w:t>gNB-DU/TRP.</w:t>
      </w:r>
    </w:p>
    <w:p w14:paraId="4FBF4979" w14:textId="77777777" w:rsidR="002C2536" w:rsidRDefault="002C2536" w:rsidP="00BD135D">
      <w:pPr>
        <w:rPr>
          <w:rFonts w:eastAsia="Malgun Gothic"/>
          <w:noProof/>
          <w:lang w:eastAsia="ko-KR"/>
        </w:rPr>
      </w:pPr>
    </w:p>
    <w:p w14:paraId="155CDF1B" w14:textId="3EB40EAB" w:rsidR="00D82367" w:rsidRDefault="009C7653" w:rsidP="00D82367">
      <w:pPr>
        <w:pStyle w:val="Heading1"/>
      </w:pPr>
      <w:r>
        <w:t>5</w:t>
      </w:r>
      <w:r w:rsidR="00D82367">
        <w:t>.</w:t>
      </w:r>
      <w:r w:rsidR="00D82367">
        <w:tab/>
        <w:t>Summary</w:t>
      </w:r>
    </w:p>
    <w:p w14:paraId="19597A7B" w14:textId="25194378" w:rsidR="006B7358" w:rsidRDefault="006B7358" w:rsidP="006B7358">
      <w:pPr>
        <w:rPr>
          <w:lang w:eastAsia="ja-JP"/>
        </w:rPr>
      </w:pPr>
      <w:r>
        <w:rPr>
          <w:lang w:eastAsia="ja-JP"/>
        </w:rPr>
        <w:t>In this contribution, we discussed the network architecture to support gNB sensing and the general protocol aspects</w:t>
      </w:r>
      <w:r w:rsidR="002C077B">
        <w:rPr>
          <w:lang w:eastAsia="ja-JP"/>
        </w:rPr>
        <w:t xml:space="preserve"> which need to be </w:t>
      </w:r>
      <w:r w:rsidR="004C7B5E">
        <w:rPr>
          <w:lang w:eastAsia="ja-JP"/>
        </w:rPr>
        <w:t>studied</w:t>
      </w:r>
      <w:r w:rsidR="002C077B">
        <w:rPr>
          <w:lang w:eastAsia="ja-JP"/>
        </w:rPr>
        <w:t xml:space="preserve"> to </w:t>
      </w:r>
      <w:r w:rsidR="00D13830">
        <w:rPr>
          <w:lang w:eastAsia="ja-JP"/>
        </w:rPr>
        <w:t>enable</w:t>
      </w:r>
      <w:r w:rsidR="00C30662">
        <w:rPr>
          <w:lang w:eastAsia="ja-JP"/>
        </w:rPr>
        <w:t xml:space="preserve"> the gNB</w:t>
      </w:r>
      <w:r w:rsidR="002C077B">
        <w:rPr>
          <w:lang w:eastAsia="ja-JP"/>
        </w:rPr>
        <w:t xml:space="preserve"> </w:t>
      </w:r>
      <w:r w:rsidR="001E183E">
        <w:rPr>
          <w:lang w:eastAsia="ja-JP"/>
        </w:rPr>
        <w:t>sensing capability in 5G</w:t>
      </w:r>
      <w:r>
        <w:rPr>
          <w:lang w:eastAsia="ja-JP"/>
        </w:rPr>
        <w:t>.</w:t>
      </w:r>
      <w:r w:rsidR="00954D67">
        <w:rPr>
          <w:lang w:eastAsia="ja-JP"/>
        </w:rPr>
        <w:t xml:space="preserve"> </w:t>
      </w:r>
      <w:r w:rsidR="00764AA1">
        <w:rPr>
          <w:lang w:eastAsia="ja-JP"/>
        </w:rPr>
        <w:t>The following Observations and Proposals were made.</w:t>
      </w:r>
    </w:p>
    <w:p w14:paraId="152F4975" w14:textId="553DEB79" w:rsidR="00764AA1" w:rsidRPr="00684FA1" w:rsidRDefault="00764AA1" w:rsidP="006B7358">
      <w:pPr>
        <w:rPr>
          <w:rFonts w:ascii="Arial" w:hAnsi="Arial" w:cs="Arial"/>
          <w:b/>
          <w:bCs/>
          <w:lang w:eastAsia="ja-JP"/>
        </w:rPr>
      </w:pPr>
      <w:r w:rsidRPr="00684FA1">
        <w:rPr>
          <w:rFonts w:ascii="Arial" w:hAnsi="Arial" w:cs="Arial"/>
          <w:b/>
          <w:bCs/>
          <w:lang w:eastAsia="ja-JP"/>
        </w:rPr>
        <w:t>System Architecture and General Protocol Aspects</w:t>
      </w:r>
    </w:p>
    <w:p w14:paraId="6B72651A" w14:textId="77777777" w:rsidR="00D13830" w:rsidRPr="00B23BC7" w:rsidRDefault="00D13830" w:rsidP="00D13830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1:</w:t>
      </w:r>
      <w:r>
        <w:rPr>
          <w:b/>
          <w:bCs/>
          <w:lang w:eastAsia="ja-JP"/>
        </w:rPr>
        <w:tab/>
      </w:r>
      <w:r w:rsidRPr="00B23BC7">
        <w:rPr>
          <w:lang w:eastAsia="ja-JP"/>
        </w:rPr>
        <w:t>It is assumed that SA2 will define the</w:t>
      </w:r>
      <w:r>
        <w:rPr>
          <w:lang w:eastAsia="ja-JP"/>
        </w:rPr>
        <w:t xml:space="preserve"> system</w:t>
      </w:r>
      <w:r w:rsidRPr="00B23BC7">
        <w:rPr>
          <w:lang w:eastAsia="ja-JP"/>
        </w:rPr>
        <w:t xml:space="preserve"> </w:t>
      </w:r>
      <w:r>
        <w:rPr>
          <w:lang w:eastAsia="ja-JP"/>
        </w:rPr>
        <w:t>architecture to support sensing.</w:t>
      </w:r>
    </w:p>
    <w:p w14:paraId="1E9D8917" w14:textId="77777777" w:rsidR="00D13830" w:rsidRDefault="00D13830" w:rsidP="00D13830">
      <w:pPr>
        <w:pStyle w:val="NO"/>
        <w:ind w:left="1701" w:hanging="1417"/>
        <w:rPr>
          <w:lang w:eastAsia="ja-JP"/>
        </w:rPr>
      </w:pPr>
      <w:r w:rsidRPr="00496182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496182">
        <w:rPr>
          <w:b/>
          <w:bCs/>
          <w:lang w:eastAsia="ja-JP"/>
        </w:rPr>
        <w:t>:</w:t>
      </w:r>
      <w:r>
        <w:rPr>
          <w:lang w:eastAsia="ja-JP"/>
        </w:rPr>
        <w:tab/>
        <w:t>An end-to-end "Sensing Protocol" to support the various sensing operations could be defined independent on the architecture options under consideration in SA2.</w:t>
      </w:r>
    </w:p>
    <w:p w14:paraId="1CA0E789" w14:textId="77777777" w:rsidR="00D13830" w:rsidRDefault="00D13830" w:rsidP="00D13830">
      <w:pPr>
        <w:pStyle w:val="NO"/>
        <w:ind w:left="1701" w:hanging="1417"/>
        <w:rPr>
          <w:lang w:eastAsia="ja-JP"/>
        </w:rPr>
      </w:pPr>
      <w:r w:rsidRPr="00496182">
        <w:rPr>
          <w:b/>
          <w:bCs/>
          <w:lang w:eastAsia="ja-JP"/>
        </w:rPr>
        <w:lastRenderedPageBreak/>
        <w:t xml:space="preserve">Observation </w:t>
      </w:r>
      <w:r>
        <w:rPr>
          <w:b/>
          <w:bCs/>
          <w:lang w:eastAsia="ja-JP"/>
        </w:rPr>
        <w:t>3</w:t>
      </w:r>
      <w:r w:rsidRPr="00496182">
        <w:rPr>
          <w:b/>
          <w:bCs/>
          <w:lang w:eastAsia="ja-JP"/>
        </w:rPr>
        <w:t>:</w:t>
      </w:r>
      <w:r>
        <w:rPr>
          <w:lang w:eastAsia="ja-JP"/>
        </w:rPr>
        <w:tab/>
        <w:t>The lower/transport layers for the "Sensing Protocol" depend on the architecture option selected by SA2.</w:t>
      </w:r>
    </w:p>
    <w:p w14:paraId="075CFBED" w14:textId="592F1C19" w:rsidR="00D13830" w:rsidRDefault="00D13830" w:rsidP="00C219B4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4:</w:t>
      </w:r>
      <w:r>
        <w:rPr>
          <w:lang w:eastAsia="ja-JP"/>
        </w:rPr>
        <w:tab/>
      </w:r>
      <w:r w:rsidRPr="00DC68B1">
        <w:rPr>
          <w:lang w:eastAsia="ja-JP"/>
        </w:rPr>
        <w:t xml:space="preserve">The protocol layering at the </w:t>
      </w:r>
      <w:r>
        <w:rPr>
          <w:lang w:eastAsia="ja-JP"/>
        </w:rPr>
        <w:t xml:space="preserve">Sensing Function (SF) </w:t>
      </w:r>
      <w:r w:rsidRPr="00DC68B1">
        <w:rPr>
          <w:lang w:eastAsia="ja-JP"/>
        </w:rPr>
        <w:t xml:space="preserve">for Option 1b and </w:t>
      </w:r>
      <w:r>
        <w:rPr>
          <w:lang w:eastAsia="ja-JP"/>
        </w:rPr>
        <w:t xml:space="preserve">Option </w:t>
      </w:r>
      <w:r w:rsidRPr="00DC68B1">
        <w:rPr>
          <w:lang w:eastAsia="ja-JP"/>
        </w:rPr>
        <w:t xml:space="preserve">2 </w:t>
      </w:r>
      <w:r>
        <w:rPr>
          <w:lang w:eastAsia="ja-JP"/>
        </w:rPr>
        <w:t>c</w:t>
      </w:r>
      <w:r w:rsidRPr="00DC68B1">
        <w:rPr>
          <w:lang w:eastAsia="ja-JP"/>
        </w:rPr>
        <w:t>ould be the same as for an LMF to support location services [4]. Therefore, a co-location of the SF and LMF would be easily possible to support combined positioning and sensing.</w:t>
      </w:r>
    </w:p>
    <w:p w14:paraId="153970D7" w14:textId="77777777" w:rsidR="00D13830" w:rsidRPr="00AB7D31" w:rsidRDefault="00D13830" w:rsidP="00D13830">
      <w:pPr>
        <w:pStyle w:val="NO"/>
        <w:ind w:left="1701" w:hanging="1417"/>
        <w:rPr>
          <w:b/>
          <w:bCs/>
          <w:lang w:eastAsia="ja-JP"/>
        </w:rPr>
      </w:pPr>
      <w:r w:rsidRPr="00AB7D31">
        <w:rPr>
          <w:b/>
          <w:bCs/>
          <w:lang w:eastAsia="ja-JP"/>
        </w:rPr>
        <w:t>Proposal 1:</w:t>
      </w:r>
      <w:r w:rsidRPr="00AB7D31">
        <w:rPr>
          <w:b/>
          <w:bCs/>
          <w:lang w:eastAsia="ja-JP"/>
        </w:rPr>
        <w:tab/>
        <w:t xml:space="preserve">RAN3 study an end-to-end (SF–gNB) "Sensing Protocol", independent on the lower transport layers and architecture option. </w:t>
      </w:r>
    </w:p>
    <w:p w14:paraId="06DF6064" w14:textId="77777777" w:rsidR="00764AA1" w:rsidRDefault="00764AA1" w:rsidP="006B7358">
      <w:pPr>
        <w:rPr>
          <w:lang w:eastAsia="ja-JP"/>
        </w:rPr>
      </w:pPr>
    </w:p>
    <w:p w14:paraId="7E4BB0F4" w14:textId="4E75784D" w:rsidR="00764AA1" w:rsidRPr="00B26E6F" w:rsidRDefault="00FC0B5C" w:rsidP="006B7358">
      <w:pPr>
        <w:rPr>
          <w:rFonts w:ascii="Arial" w:hAnsi="Arial" w:cs="Arial"/>
          <w:b/>
          <w:bCs/>
          <w:lang w:eastAsia="ja-JP"/>
        </w:rPr>
      </w:pPr>
      <w:r w:rsidRPr="00B26E6F">
        <w:rPr>
          <w:rFonts w:ascii="Arial" w:hAnsi="Arial" w:cs="Arial"/>
          <w:b/>
          <w:bCs/>
          <w:lang w:eastAsia="ja-JP"/>
        </w:rPr>
        <w:t>Sensing Data and Results</w:t>
      </w:r>
    </w:p>
    <w:p w14:paraId="74DD0EF1" w14:textId="77777777" w:rsidR="00AB7D31" w:rsidRDefault="00AB7D31" w:rsidP="00B4306D">
      <w:pPr>
        <w:pStyle w:val="NO"/>
        <w:ind w:left="1702" w:hanging="1418"/>
      </w:pPr>
      <w:r>
        <w:rPr>
          <w:b/>
          <w:bCs/>
          <w:lang w:eastAsia="ja-JP"/>
        </w:rPr>
        <w:t>Observation 5:</w:t>
      </w:r>
      <w:r>
        <w:rPr>
          <w:lang w:eastAsia="ja-JP"/>
        </w:rPr>
        <w:tab/>
        <w:t xml:space="preserve">The key performance metrics defining the </w:t>
      </w:r>
      <w:r>
        <w:t>s</w:t>
      </w:r>
      <w:r w:rsidRPr="00203FE9">
        <w:t>ervice requirements for Integrated Sensing and Communication</w:t>
      </w:r>
      <w:r>
        <w:t xml:space="preserve"> are similar to positioning/location services (e.g., positioning/velocity accuracy, etc.).</w:t>
      </w:r>
    </w:p>
    <w:p w14:paraId="46867028" w14:textId="77777777" w:rsidR="00AE0958" w:rsidRDefault="00AE0958" w:rsidP="00AE0958">
      <w:pPr>
        <w:pStyle w:val="NO"/>
        <w:spacing w:after="60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6:</w:t>
      </w:r>
      <w:r>
        <w:rPr>
          <w:lang w:eastAsia="ja-JP"/>
        </w:rPr>
        <w:tab/>
        <w:t>Two general "sensing measurement types" are under consideration in RAN1:</w:t>
      </w:r>
    </w:p>
    <w:p w14:paraId="2E8986A6" w14:textId="5BAA2AC1" w:rsidR="00AE0958" w:rsidRDefault="00AE0958" w:rsidP="00AE0958">
      <w:pPr>
        <w:pStyle w:val="B1"/>
        <w:spacing w:after="60"/>
        <w:ind w:left="1701" w:firstLine="6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  <w:t xml:space="preserve">"Sensing Measurements", i.e., (raw) physical layer measurements representing range, angle, </w:t>
      </w:r>
      <w:r w:rsidR="00DC4C4A">
        <w:rPr>
          <w:lang w:eastAsia="ja-JP"/>
        </w:rPr>
        <w:t>D</w:t>
      </w:r>
      <w:r>
        <w:rPr>
          <w:lang w:eastAsia="ja-JP"/>
        </w:rPr>
        <w:t xml:space="preserve">oppler (RAD), etc. measurements. </w:t>
      </w:r>
    </w:p>
    <w:p w14:paraId="6CFF5928" w14:textId="77777777" w:rsidR="00AE0958" w:rsidRDefault="00AE0958" w:rsidP="00AE0958">
      <w:pPr>
        <w:pStyle w:val="B1"/>
        <w:ind w:left="1701" w:firstLine="6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  <w:t xml:space="preserve">Position/velocity of detected object(s), incl. a "point cloud" (i.e., </w:t>
      </w:r>
      <w:r w:rsidRPr="00677CF1">
        <w:rPr>
          <w:lang w:eastAsia="ja-JP"/>
        </w:rPr>
        <w:t xml:space="preserve">a collection of points in a three-dimensional coordinate system used to represent the shape and surface of </w:t>
      </w:r>
      <w:r>
        <w:rPr>
          <w:lang w:eastAsia="ja-JP"/>
        </w:rPr>
        <w:t>the detected</w:t>
      </w:r>
      <w:r w:rsidRPr="00677CF1">
        <w:rPr>
          <w:lang w:eastAsia="ja-JP"/>
        </w:rPr>
        <w:t xml:space="preserve"> object</w:t>
      </w:r>
      <w:r>
        <w:rPr>
          <w:lang w:eastAsia="ja-JP"/>
        </w:rPr>
        <w:t xml:space="preserve">). </w:t>
      </w:r>
    </w:p>
    <w:p w14:paraId="3FD8E8F1" w14:textId="55F148AE" w:rsidR="00AE0958" w:rsidRDefault="00AE0958" w:rsidP="00B4306D">
      <w:pPr>
        <w:pStyle w:val="NO"/>
        <w:ind w:left="1702" w:hanging="1418"/>
        <w:rPr>
          <w:lang w:eastAsia="ja-JP"/>
        </w:rPr>
      </w:pPr>
      <w:r>
        <w:rPr>
          <w:b/>
          <w:bCs/>
          <w:lang w:eastAsia="ja-JP"/>
        </w:rPr>
        <w:t>Observation 7:</w:t>
      </w:r>
      <w:r>
        <w:rPr>
          <w:lang w:eastAsia="ja-JP"/>
        </w:rPr>
        <w:tab/>
        <w:t>Precise information on the "data volume/size" to be exchanged between gNB and SF for both "sensing measurement types" in Observation 6 require further RAN1 input.</w:t>
      </w:r>
    </w:p>
    <w:p w14:paraId="4268B8CD" w14:textId="4493EF04" w:rsidR="00AE0958" w:rsidRDefault="00AE0958" w:rsidP="00AE0958">
      <w:pPr>
        <w:pStyle w:val="NO"/>
        <w:ind w:left="1702" w:hanging="1418"/>
        <w:rPr>
          <w:lang w:eastAsia="ja-JP"/>
        </w:rPr>
      </w:pPr>
      <w:r>
        <w:rPr>
          <w:b/>
          <w:bCs/>
          <w:lang w:eastAsia="ja-JP"/>
        </w:rPr>
        <w:t>Observation 8:</w:t>
      </w:r>
      <w:r>
        <w:rPr>
          <w:lang w:eastAsia="ja-JP"/>
        </w:rPr>
        <w:tab/>
        <w:t>Regardless of the general "sensing measurement type", i</w:t>
      </w:r>
      <w:r w:rsidRPr="004536A2">
        <w:rPr>
          <w:lang w:eastAsia="ja-JP"/>
        </w:rPr>
        <w:t>t is assumed that a final processing step is needed</w:t>
      </w:r>
      <w:r>
        <w:rPr>
          <w:lang w:eastAsia="ja-JP"/>
        </w:rPr>
        <w:t xml:space="preserve">, which </w:t>
      </w:r>
      <w:r w:rsidRPr="004536A2">
        <w:rPr>
          <w:lang w:eastAsia="ja-JP"/>
        </w:rPr>
        <w:t xml:space="preserve">would interpret the </w:t>
      </w:r>
      <w:r>
        <w:rPr>
          <w:lang w:eastAsia="ja-JP"/>
        </w:rPr>
        <w:t>results</w:t>
      </w:r>
      <w:r w:rsidRPr="004536A2">
        <w:rPr>
          <w:lang w:eastAsia="ja-JP"/>
        </w:rPr>
        <w:t xml:space="preserve"> and extract the meaningful sensing information, such as identifying and classifying the target object (e.g., distinguishing a specific UAV, etc.).</w:t>
      </w:r>
      <w:r>
        <w:rPr>
          <w:lang w:eastAsia="ja-JP"/>
        </w:rPr>
        <w:t xml:space="preserve"> This final processing step could be at the gNB or SF.</w:t>
      </w:r>
    </w:p>
    <w:p w14:paraId="05EEA04D" w14:textId="4A6D3F55" w:rsidR="00347905" w:rsidRPr="00347905" w:rsidRDefault="00347905" w:rsidP="00347905">
      <w:pPr>
        <w:pStyle w:val="NO"/>
        <w:ind w:left="1701" w:hanging="1417"/>
        <w:rPr>
          <w:b/>
          <w:bCs/>
          <w:lang w:eastAsia="ja-JP"/>
        </w:rPr>
      </w:pPr>
      <w:r w:rsidRPr="00347905">
        <w:rPr>
          <w:b/>
          <w:bCs/>
          <w:lang w:eastAsia="ja-JP"/>
        </w:rPr>
        <w:t>Proposal 2:</w:t>
      </w:r>
      <w:r w:rsidRPr="00347905">
        <w:rPr>
          <w:b/>
          <w:bCs/>
          <w:lang w:eastAsia="ja-JP"/>
        </w:rPr>
        <w:tab/>
        <w:t>RAN3 should await further input from RAN1 regarding the expected data volume for the sensing measurement data. This information may impact e.g., the selection of appropriate transport for the "</w:t>
      </w:r>
      <w:r w:rsidR="0003320D">
        <w:rPr>
          <w:b/>
          <w:bCs/>
          <w:lang w:eastAsia="ja-JP"/>
        </w:rPr>
        <w:t>S</w:t>
      </w:r>
      <w:r w:rsidRPr="00347905">
        <w:rPr>
          <w:b/>
          <w:bCs/>
          <w:lang w:eastAsia="ja-JP"/>
        </w:rPr>
        <w:t xml:space="preserve">ensing </w:t>
      </w:r>
      <w:r w:rsidR="0003320D">
        <w:rPr>
          <w:b/>
          <w:bCs/>
          <w:lang w:eastAsia="ja-JP"/>
        </w:rPr>
        <w:t>P</w:t>
      </w:r>
      <w:r w:rsidRPr="00347905">
        <w:rPr>
          <w:b/>
          <w:bCs/>
          <w:lang w:eastAsia="ja-JP"/>
        </w:rPr>
        <w:t>rotocol".</w:t>
      </w:r>
    </w:p>
    <w:p w14:paraId="6EBDDE86" w14:textId="77777777" w:rsidR="00FC0B5C" w:rsidRDefault="00FC0B5C" w:rsidP="006B7358">
      <w:pPr>
        <w:rPr>
          <w:lang w:eastAsia="ja-JP"/>
        </w:rPr>
      </w:pPr>
    </w:p>
    <w:p w14:paraId="1ED9DC3C" w14:textId="3FB16E6F" w:rsidR="00FC0B5C" w:rsidRPr="00B26E6F" w:rsidRDefault="00FC0B5C" w:rsidP="006B7358">
      <w:pPr>
        <w:rPr>
          <w:rFonts w:ascii="Arial" w:hAnsi="Arial" w:cs="Arial"/>
          <w:b/>
          <w:bCs/>
          <w:lang w:eastAsia="ja-JP"/>
        </w:rPr>
      </w:pPr>
      <w:r w:rsidRPr="00B26E6F">
        <w:rPr>
          <w:rFonts w:ascii="Arial" w:hAnsi="Arial" w:cs="Arial"/>
          <w:b/>
          <w:bCs/>
          <w:lang w:eastAsia="ja-JP"/>
        </w:rPr>
        <w:t>RAN Architecture</w:t>
      </w:r>
    </w:p>
    <w:p w14:paraId="62F525A0" w14:textId="798EF07C" w:rsidR="00D82367" w:rsidRDefault="00BC5044" w:rsidP="003F2209">
      <w:pPr>
        <w:pStyle w:val="NO"/>
        <w:ind w:left="1702" w:hanging="1418"/>
        <w:rPr>
          <w:lang w:eastAsia="ja-JP"/>
        </w:rPr>
      </w:pPr>
      <w:r w:rsidDel="00A93F74">
        <w:rPr>
          <w:b/>
          <w:bCs/>
          <w:lang w:eastAsia="ja-JP"/>
        </w:rPr>
        <w:t xml:space="preserve">Observation </w:t>
      </w:r>
      <w:r w:rsidR="00C337E0">
        <w:rPr>
          <w:b/>
          <w:bCs/>
          <w:lang w:eastAsia="ja-JP"/>
        </w:rPr>
        <w:t>9</w:t>
      </w:r>
      <w:r w:rsidDel="00A93F74">
        <w:rPr>
          <w:b/>
          <w:bCs/>
          <w:lang w:eastAsia="ja-JP"/>
        </w:rPr>
        <w:t>:</w:t>
      </w:r>
      <w:r w:rsidDel="00A93F74">
        <w:rPr>
          <w:lang w:eastAsia="ja-JP"/>
        </w:rPr>
        <w:tab/>
        <w:t xml:space="preserve">The gNB architecture to support sensing could be the same as for positioning support by defining </w:t>
      </w:r>
      <w:r w:rsidRPr="00B203EA" w:rsidDel="00A93F74">
        <w:rPr>
          <w:lang w:eastAsia="ja-JP"/>
        </w:rPr>
        <w:t>Transmission-Reception Point</w:t>
      </w:r>
      <w:r w:rsidDel="00A93F74">
        <w:rPr>
          <w:lang w:eastAsia="ja-JP"/>
        </w:rPr>
        <w:t>s</w:t>
      </w:r>
      <w:r w:rsidRPr="00B203EA" w:rsidDel="00A93F74">
        <w:rPr>
          <w:lang w:eastAsia="ja-JP"/>
        </w:rPr>
        <w:t xml:space="preserve"> (TRP</w:t>
      </w:r>
      <w:r w:rsidDel="00A93F74">
        <w:rPr>
          <w:lang w:eastAsia="ja-JP"/>
        </w:rPr>
        <w:t>s</w:t>
      </w:r>
      <w:r w:rsidRPr="00B203EA" w:rsidDel="00A93F74">
        <w:rPr>
          <w:lang w:eastAsia="ja-JP"/>
        </w:rPr>
        <w:t>)</w:t>
      </w:r>
      <w:r w:rsidDel="00A93F74">
        <w:rPr>
          <w:lang w:eastAsia="ja-JP"/>
        </w:rPr>
        <w:t xml:space="preserve"> in the gNB-DUs to support sensing signal transmission and/or reception.</w:t>
      </w:r>
    </w:p>
    <w:p w14:paraId="1977E7FE" w14:textId="47EF41F6" w:rsidR="003F2209" w:rsidRPr="003F2209" w:rsidRDefault="003F2209" w:rsidP="003F2209">
      <w:pPr>
        <w:pStyle w:val="NO"/>
        <w:ind w:left="1701" w:hanging="1417"/>
        <w:rPr>
          <w:rFonts w:eastAsia="Malgun Gothic"/>
          <w:b/>
          <w:bCs/>
          <w:noProof/>
          <w:lang w:eastAsia="ko-KR"/>
        </w:rPr>
      </w:pPr>
      <w:r w:rsidRPr="003F2209" w:rsidDel="00A93F74">
        <w:rPr>
          <w:b/>
          <w:bCs/>
          <w:lang w:eastAsia="ja-JP"/>
        </w:rPr>
        <w:t xml:space="preserve">Proposal </w:t>
      </w:r>
      <w:r w:rsidR="00860B4B">
        <w:rPr>
          <w:b/>
          <w:bCs/>
          <w:lang w:eastAsia="ja-JP"/>
        </w:rPr>
        <w:t>3</w:t>
      </w:r>
      <w:r w:rsidRPr="003F2209" w:rsidDel="00A93F74">
        <w:rPr>
          <w:b/>
          <w:bCs/>
          <w:lang w:eastAsia="ja-JP"/>
        </w:rPr>
        <w:t>:</w:t>
      </w:r>
      <w:r w:rsidRPr="003F2209" w:rsidDel="00A93F74">
        <w:rPr>
          <w:b/>
          <w:bCs/>
          <w:lang w:eastAsia="ja-JP"/>
        </w:rPr>
        <w:tab/>
        <w:t>The gNB includes "Transmission-Reception Point (TRP)" functionality to support sensing signal transmission (TP) and/or reception (RP).</w:t>
      </w:r>
    </w:p>
    <w:p w14:paraId="280BC142" w14:textId="77B862DB" w:rsidR="003F2209" w:rsidRPr="003F2209" w:rsidRDefault="003F2209" w:rsidP="003F2209">
      <w:pPr>
        <w:pStyle w:val="NO"/>
        <w:ind w:left="1701" w:hanging="1417"/>
        <w:rPr>
          <w:b/>
          <w:bCs/>
          <w:lang w:eastAsia="ja-JP"/>
        </w:rPr>
      </w:pPr>
      <w:r w:rsidRPr="003F2209">
        <w:rPr>
          <w:b/>
          <w:bCs/>
          <w:lang w:eastAsia="ja-JP"/>
        </w:rPr>
        <w:t xml:space="preserve">Proposal </w:t>
      </w:r>
      <w:r w:rsidR="00860B4B">
        <w:rPr>
          <w:b/>
          <w:bCs/>
          <w:lang w:eastAsia="ja-JP"/>
        </w:rPr>
        <w:t>4</w:t>
      </w:r>
      <w:r w:rsidRPr="003F2209">
        <w:rPr>
          <w:b/>
          <w:bCs/>
          <w:lang w:eastAsia="ja-JP"/>
        </w:rPr>
        <w:t>:</w:t>
      </w:r>
      <w:r w:rsidRPr="003F2209">
        <w:rPr>
          <w:b/>
          <w:bCs/>
          <w:lang w:eastAsia="ja-JP"/>
        </w:rPr>
        <w:tab/>
        <w:t>In case of a split-gNB, the gNB-DU determines the "sensing data" (</w:t>
      </w:r>
      <w:r w:rsidR="00822789">
        <w:rPr>
          <w:b/>
          <w:bCs/>
          <w:lang w:eastAsia="ja-JP"/>
        </w:rPr>
        <w:t xml:space="preserve">raw </w:t>
      </w:r>
      <w:r w:rsidRPr="003F2209">
        <w:rPr>
          <w:b/>
          <w:bCs/>
          <w:lang w:eastAsia="ja-JP"/>
        </w:rPr>
        <w:t>sensing measurements or position/velocity of the object(s) (e.g. "point-cloud")).</w:t>
      </w:r>
    </w:p>
    <w:p w14:paraId="6601CD7A" w14:textId="070D9CEB" w:rsidR="003F2209" w:rsidRPr="003F2209" w:rsidRDefault="003F2209" w:rsidP="003F2209">
      <w:pPr>
        <w:pStyle w:val="NO"/>
        <w:ind w:left="1701" w:hanging="1417"/>
        <w:rPr>
          <w:b/>
          <w:bCs/>
          <w:lang w:eastAsia="ja-JP"/>
        </w:rPr>
      </w:pPr>
      <w:r w:rsidRPr="003F2209">
        <w:rPr>
          <w:b/>
          <w:bCs/>
          <w:lang w:eastAsia="ja-JP"/>
        </w:rPr>
        <w:t xml:space="preserve">Proposal </w:t>
      </w:r>
      <w:r w:rsidR="00860B4B">
        <w:rPr>
          <w:b/>
          <w:bCs/>
          <w:lang w:eastAsia="ja-JP"/>
        </w:rPr>
        <w:t>5</w:t>
      </w:r>
      <w:r w:rsidRPr="003F2209">
        <w:rPr>
          <w:b/>
          <w:bCs/>
          <w:lang w:eastAsia="ja-JP"/>
        </w:rPr>
        <w:t>:</w:t>
      </w:r>
      <w:r w:rsidRPr="003F2209">
        <w:rPr>
          <w:b/>
          <w:bCs/>
          <w:lang w:eastAsia="ja-JP"/>
        </w:rPr>
        <w:tab/>
        <w:t>The gNB-CU can be transparent to the "sensing signalling" and would only need to route the "sensing signalling" PDU to the desired gNB-DU/TRP.</w:t>
      </w:r>
    </w:p>
    <w:p w14:paraId="02678D89" w14:textId="77777777" w:rsidR="005C4AC8" w:rsidRDefault="005C4AC8" w:rsidP="009371FD">
      <w:pPr>
        <w:rPr>
          <w:lang w:eastAsia="ja-JP"/>
        </w:rPr>
      </w:pPr>
    </w:p>
    <w:p w14:paraId="3D49A290" w14:textId="7BA2F156" w:rsidR="009371FD" w:rsidRDefault="009371FD" w:rsidP="009371FD">
      <w:pPr>
        <w:pStyle w:val="Heading1"/>
      </w:pPr>
      <w:r>
        <w:t>References</w:t>
      </w:r>
    </w:p>
    <w:p w14:paraId="77254454" w14:textId="77053747" w:rsidR="009371FD" w:rsidRDefault="00B13E45" w:rsidP="009371FD">
      <w:pPr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="00674B26" w:rsidRPr="00674B26">
        <w:rPr>
          <w:lang w:eastAsia="ja-JP"/>
        </w:rPr>
        <w:t>RP-252819</w:t>
      </w:r>
      <w:r>
        <w:rPr>
          <w:lang w:eastAsia="ja-JP"/>
        </w:rPr>
        <w:t>, "</w:t>
      </w:r>
      <w:r w:rsidR="002D716D" w:rsidRPr="002D716D">
        <w:rPr>
          <w:lang w:eastAsia="ja-JP"/>
        </w:rPr>
        <w:t>Revised SID: Study on Integrated Sensing And Communication (ISAC) for NR</w:t>
      </w:r>
      <w:r w:rsidR="00031703">
        <w:rPr>
          <w:lang w:eastAsia="ja-JP"/>
        </w:rPr>
        <w:t>".</w:t>
      </w:r>
    </w:p>
    <w:p w14:paraId="44B71821" w14:textId="2C4DF223" w:rsidR="00CE37B7" w:rsidRDefault="00CE37B7" w:rsidP="009371FD">
      <w:pPr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="003F0DA9" w:rsidRPr="003F0DA9">
        <w:rPr>
          <w:lang w:eastAsia="ja-JP"/>
        </w:rPr>
        <w:t>SP-250401</w:t>
      </w:r>
      <w:r w:rsidR="003F0DA9">
        <w:rPr>
          <w:lang w:eastAsia="ja-JP"/>
        </w:rPr>
        <w:t>, "</w:t>
      </w:r>
      <w:r w:rsidR="001560E1" w:rsidRPr="001560E1">
        <w:rPr>
          <w:lang w:eastAsia="ja-JP"/>
        </w:rPr>
        <w:t>New SID on Study on Stage 2 for Integrated Sensing and Communication</w:t>
      </w:r>
      <w:r w:rsidR="001560E1">
        <w:rPr>
          <w:lang w:eastAsia="ja-JP"/>
        </w:rPr>
        <w:t>".</w:t>
      </w:r>
    </w:p>
    <w:p w14:paraId="2B590B26" w14:textId="78FDBDD7" w:rsidR="00FC486A" w:rsidRDefault="00FC486A" w:rsidP="00643233">
      <w:pPr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</w:r>
      <w:r w:rsidR="00E9339D">
        <w:rPr>
          <w:lang w:eastAsia="ja-JP"/>
        </w:rPr>
        <w:t xml:space="preserve">3GPP </w:t>
      </w:r>
      <w:r>
        <w:rPr>
          <w:lang w:eastAsia="ja-JP"/>
        </w:rPr>
        <w:t>TR 23.</w:t>
      </w:r>
      <w:r w:rsidR="0011576A">
        <w:rPr>
          <w:lang w:eastAsia="ja-JP"/>
        </w:rPr>
        <w:t>700-14</w:t>
      </w:r>
      <w:r w:rsidR="00674587">
        <w:rPr>
          <w:lang w:eastAsia="ja-JP"/>
        </w:rPr>
        <w:t>:</w:t>
      </w:r>
      <w:r w:rsidR="00643233">
        <w:rPr>
          <w:lang w:eastAsia="ja-JP"/>
        </w:rPr>
        <w:t xml:space="preserve"> "Study on Integrated Sensing and Communication; Stage 2".</w:t>
      </w:r>
    </w:p>
    <w:p w14:paraId="3F93FAFF" w14:textId="4E638C38" w:rsidR="002D1CA5" w:rsidRDefault="002D1CA5" w:rsidP="009371FD">
      <w:pPr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  <w:t>3GPP TS 38.305</w:t>
      </w:r>
      <w:r w:rsidR="00674587">
        <w:rPr>
          <w:lang w:eastAsia="ja-JP"/>
        </w:rPr>
        <w:t>:</w:t>
      </w:r>
      <w:r w:rsidR="00550EC0">
        <w:rPr>
          <w:lang w:eastAsia="ja-JP"/>
        </w:rPr>
        <w:t xml:space="preserve"> "Stage 2 functional specification of User Equipment (UE) positioning in NG-RAN"</w:t>
      </w:r>
      <w:r w:rsidR="00303C41">
        <w:rPr>
          <w:lang w:eastAsia="ja-JP"/>
        </w:rPr>
        <w:t>.</w:t>
      </w:r>
    </w:p>
    <w:p w14:paraId="0E45FE67" w14:textId="3892CE22" w:rsidR="002D12E1" w:rsidRDefault="002D12E1" w:rsidP="002D12E1">
      <w:pPr>
        <w:rPr>
          <w:rFonts w:eastAsia="SimSun"/>
        </w:rPr>
      </w:pPr>
      <w:r>
        <w:rPr>
          <w:rFonts w:eastAsia="SimSun"/>
        </w:rPr>
        <w:lastRenderedPageBreak/>
        <w:t xml:space="preserve">[5] </w:t>
      </w:r>
      <w:r w:rsidR="004633F2" w:rsidRPr="004633F2">
        <w:rPr>
          <w:rFonts w:eastAsia="SimSun"/>
        </w:rPr>
        <w:t>R3-256827</w:t>
      </w:r>
      <w:r w:rsidR="004633F2">
        <w:rPr>
          <w:rFonts w:eastAsia="SimSun"/>
        </w:rPr>
        <w:t xml:space="preserve">, </w:t>
      </w:r>
      <w:r>
        <w:rPr>
          <w:rFonts w:eastAsia="SimSun"/>
        </w:rPr>
        <w:t>"</w:t>
      </w:r>
      <w:r w:rsidRPr="00EF7C87">
        <w:rPr>
          <w:rFonts w:eastAsia="SimSun"/>
        </w:rPr>
        <w:t>Signalling and Procedures for NR Sensing Support</w:t>
      </w:r>
      <w:r>
        <w:rPr>
          <w:rFonts w:eastAsia="SimSun"/>
        </w:rPr>
        <w:t>", Qualcomm Incorporated.</w:t>
      </w:r>
    </w:p>
    <w:p w14:paraId="7699F65B" w14:textId="48C9C2DF" w:rsidR="004C7798" w:rsidRPr="00AE45ED" w:rsidRDefault="004C7798" w:rsidP="004C7798">
      <w:pPr>
        <w:rPr>
          <w:rFonts w:eastAsia="SimSun"/>
        </w:rPr>
      </w:pPr>
      <w:r>
        <w:rPr>
          <w:rFonts w:eastAsia="SimSun"/>
        </w:rPr>
        <w:t>[6]</w:t>
      </w:r>
      <w:r>
        <w:rPr>
          <w:rFonts w:eastAsia="SimSun"/>
        </w:rPr>
        <w:tab/>
        <w:t>3GPP TS 38.413: "</w:t>
      </w:r>
      <w:r w:rsidRPr="00EE53E8">
        <w:rPr>
          <w:rFonts w:eastAsia="SimSun"/>
        </w:rPr>
        <w:t>NG-RAN;</w:t>
      </w:r>
      <w:r>
        <w:rPr>
          <w:rFonts w:eastAsia="SimSun"/>
        </w:rPr>
        <w:t xml:space="preserve"> </w:t>
      </w:r>
      <w:r w:rsidRPr="00EE53E8">
        <w:rPr>
          <w:rFonts w:eastAsia="SimSun"/>
        </w:rPr>
        <w:t>NG Application Protocol (NGAP)</w:t>
      </w:r>
      <w:r>
        <w:rPr>
          <w:rFonts w:eastAsia="SimSun"/>
        </w:rPr>
        <w:t>".</w:t>
      </w:r>
    </w:p>
    <w:p w14:paraId="67839EC3" w14:textId="04E42ABD" w:rsidR="00761C66" w:rsidRDefault="00761C66" w:rsidP="00AE45ED">
      <w:pPr>
        <w:rPr>
          <w:rFonts w:eastAsia="SimSun"/>
        </w:rPr>
      </w:pPr>
      <w:r>
        <w:rPr>
          <w:lang w:eastAsia="ja-JP"/>
        </w:rPr>
        <w:t>[</w:t>
      </w:r>
      <w:r w:rsidR="008302D0">
        <w:rPr>
          <w:lang w:eastAsia="ja-JP"/>
        </w:rPr>
        <w:t>7</w:t>
      </w:r>
      <w:r>
        <w:rPr>
          <w:lang w:eastAsia="ja-JP"/>
        </w:rPr>
        <w:t>]</w:t>
      </w:r>
      <w:r>
        <w:rPr>
          <w:lang w:eastAsia="ja-JP"/>
        </w:rPr>
        <w:tab/>
        <w:t xml:space="preserve">3GPP TS </w:t>
      </w:r>
      <w:r w:rsidRPr="002F760E">
        <w:rPr>
          <w:rFonts w:eastAsia="SimSun"/>
        </w:rPr>
        <w:t>22.137</w:t>
      </w:r>
      <w:r>
        <w:rPr>
          <w:rFonts w:eastAsia="SimSun"/>
        </w:rPr>
        <w:t>:</w:t>
      </w:r>
      <w:r w:rsidR="00AE45ED">
        <w:rPr>
          <w:rFonts w:eastAsia="SimSun"/>
        </w:rPr>
        <w:t xml:space="preserve"> "</w:t>
      </w:r>
      <w:r w:rsidR="00AE45ED" w:rsidRPr="00AE45ED">
        <w:rPr>
          <w:rFonts w:eastAsia="SimSun"/>
        </w:rPr>
        <w:t>Service requirements for Integrated Sensing and Communication;</w:t>
      </w:r>
      <w:r w:rsidR="00AE45ED">
        <w:rPr>
          <w:rFonts w:eastAsia="SimSun"/>
        </w:rPr>
        <w:t xml:space="preserve"> </w:t>
      </w:r>
      <w:r w:rsidR="00AE45ED" w:rsidRPr="00AE45ED">
        <w:rPr>
          <w:rFonts w:eastAsia="SimSun"/>
        </w:rPr>
        <w:t>Stage 1</w:t>
      </w:r>
      <w:r w:rsidR="00AE45ED">
        <w:rPr>
          <w:rFonts w:eastAsia="SimSun"/>
        </w:rPr>
        <w:t>".</w:t>
      </w:r>
    </w:p>
    <w:p w14:paraId="00FB8078" w14:textId="3FD953E4" w:rsidR="009A252E" w:rsidRDefault="009A252E" w:rsidP="009A252E">
      <w:pPr>
        <w:rPr>
          <w:rFonts w:eastAsia="SimSun"/>
        </w:rPr>
      </w:pPr>
      <w:r>
        <w:rPr>
          <w:rFonts w:eastAsia="SimSun"/>
        </w:rPr>
        <w:t>[8]</w:t>
      </w:r>
      <w:r>
        <w:rPr>
          <w:rFonts w:eastAsia="SimSun"/>
        </w:rPr>
        <w:tab/>
        <w:t>3GPP TS 38.455: "</w:t>
      </w:r>
      <w:r w:rsidRPr="00E938BB">
        <w:rPr>
          <w:rFonts w:eastAsia="SimSun"/>
        </w:rPr>
        <w:t>NR Positioning Protocol A (NRPPa)</w:t>
      </w:r>
      <w:r>
        <w:rPr>
          <w:rFonts w:eastAsia="SimSun"/>
        </w:rPr>
        <w:t>".</w:t>
      </w:r>
    </w:p>
    <w:p w14:paraId="429DB0E2" w14:textId="23B8CDCF" w:rsidR="008302D0" w:rsidRDefault="009A252E" w:rsidP="00AE45ED">
      <w:pPr>
        <w:rPr>
          <w:rFonts w:eastAsia="SimSun"/>
        </w:rPr>
      </w:pPr>
      <w:r>
        <w:rPr>
          <w:rFonts w:eastAsia="SimSun"/>
        </w:rPr>
        <w:t>[9]</w:t>
      </w:r>
      <w:r>
        <w:rPr>
          <w:rFonts w:eastAsia="SimSun"/>
        </w:rPr>
        <w:tab/>
        <w:t>3GPP TS 38.473: "</w:t>
      </w:r>
      <w:r w:rsidRPr="00365F2A">
        <w:rPr>
          <w:rFonts w:eastAsia="SimSun"/>
        </w:rPr>
        <w:t>F1 application protocol (F1AP)</w:t>
      </w:r>
      <w:r>
        <w:rPr>
          <w:rFonts w:eastAsia="SimSun"/>
        </w:rPr>
        <w:t>".</w:t>
      </w:r>
    </w:p>
    <w:sectPr w:rsidR="008302D0" w:rsidSect="004C5EA3">
      <w:footerReference w:type="default" r:id="rId23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F28CA" w14:textId="77777777" w:rsidR="00BE5828" w:rsidRDefault="00BE5828">
      <w:r>
        <w:separator/>
      </w:r>
    </w:p>
  </w:endnote>
  <w:endnote w:type="continuationSeparator" w:id="0">
    <w:p w14:paraId="7C4C9DD6" w14:textId="77777777" w:rsidR="00BE5828" w:rsidRDefault="00BE5828">
      <w:r>
        <w:continuationSeparator/>
      </w:r>
    </w:p>
  </w:endnote>
  <w:endnote w:type="continuationNotice" w:id="1">
    <w:p w14:paraId="72FECC13" w14:textId="77777777" w:rsidR="00BE5828" w:rsidRDefault="00BE58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15911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84EFD" w14:textId="7DCB5516" w:rsidR="00332804" w:rsidRDefault="00332804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5D8FDD4" w14:textId="77777777" w:rsidR="00332804" w:rsidRDefault="0033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2E51" w14:textId="77777777" w:rsidR="00BE5828" w:rsidRDefault="00BE5828">
      <w:r>
        <w:separator/>
      </w:r>
    </w:p>
  </w:footnote>
  <w:footnote w:type="continuationSeparator" w:id="0">
    <w:p w14:paraId="3EEA4696" w14:textId="77777777" w:rsidR="00BE5828" w:rsidRDefault="00BE5828">
      <w:r>
        <w:continuationSeparator/>
      </w:r>
    </w:p>
  </w:footnote>
  <w:footnote w:type="continuationNotice" w:id="1">
    <w:p w14:paraId="4B8D2279" w14:textId="77777777" w:rsidR="00BE5828" w:rsidRDefault="00BE58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FD7"/>
    <w:multiLevelType w:val="hybridMultilevel"/>
    <w:tmpl w:val="8DF80034"/>
    <w:lvl w:ilvl="0" w:tplc="C2AE2E3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F15413"/>
    <w:multiLevelType w:val="hybridMultilevel"/>
    <w:tmpl w:val="80723376"/>
    <w:lvl w:ilvl="0" w:tplc="154C685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F62CE"/>
    <w:multiLevelType w:val="hybridMultilevel"/>
    <w:tmpl w:val="6F78DA62"/>
    <w:lvl w:ilvl="0" w:tplc="B3CE530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C17A27"/>
    <w:multiLevelType w:val="hybridMultilevel"/>
    <w:tmpl w:val="265279BE"/>
    <w:lvl w:ilvl="0" w:tplc="3796D75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300D8D"/>
    <w:multiLevelType w:val="hybridMultilevel"/>
    <w:tmpl w:val="7BD4F338"/>
    <w:lvl w:ilvl="0" w:tplc="FDD0D6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5567C"/>
    <w:multiLevelType w:val="hybridMultilevel"/>
    <w:tmpl w:val="AD924B98"/>
    <w:lvl w:ilvl="0" w:tplc="59129F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F3A2E"/>
    <w:multiLevelType w:val="hybridMultilevel"/>
    <w:tmpl w:val="9828AB1E"/>
    <w:lvl w:ilvl="0" w:tplc="BF36ED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0B2B43"/>
    <w:multiLevelType w:val="hybridMultilevel"/>
    <w:tmpl w:val="7B4A28C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74F67F2"/>
    <w:multiLevelType w:val="hybridMultilevel"/>
    <w:tmpl w:val="776853C0"/>
    <w:lvl w:ilvl="0" w:tplc="5A549A4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4C602B"/>
    <w:multiLevelType w:val="hybridMultilevel"/>
    <w:tmpl w:val="5100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B45AB"/>
    <w:multiLevelType w:val="multilevel"/>
    <w:tmpl w:val="C98EF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6670A"/>
    <w:multiLevelType w:val="multilevel"/>
    <w:tmpl w:val="4FEEF3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D84C1B"/>
    <w:multiLevelType w:val="hybridMultilevel"/>
    <w:tmpl w:val="A5EA9C0C"/>
    <w:lvl w:ilvl="0" w:tplc="73340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62E1A"/>
    <w:multiLevelType w:val="hybridMultilevel"/>
    <w:tmpl w:val="724090CC"/>
    <w:lvl w:ilvl="0" w:tplc="CA387B6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9D5BEC"/>
    <w:multiLevelType w:val="hybridMultilevel"/>
    <w:tmpl w:val="4C9454B8"/>
    <w:lvl w:ilvl="0" w:tplc="73340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114BB"/>
    <w:multiLevelType w:val="hybridMultilevel"/>
    <w:tmpl w:val="EF4A9908"/>
    <w:lvl w:ilvl="0" w:tplc="85EAC52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0"/>
  </w:num>
  <w:num w:numId="3" w16cid:durableId="1873569362">
    <w:abstractNumId w:val="25"/>
  </w:num>
  <w:num w:numId="4" w16cid:durableId="401754610">
    <w:abstractNumId w:val="6"/>
  </w:num>
  <w:num w:numId="5" w16cid:durableId="1222063277">
    <w:abstractNumId w:val="18"/>
  </w:num>
  <w:num w:numId="6" w16cid:durableId="1893155725">
    <w:abstractNumId w:val="11"/>
  </w:num>
  <w:num w:numId="7" w16cid:durableId="1154371013">
    <w:abstractNumId w:val="29"/>
  </w:num>
  <w:num w:numId="8" w16cid:durableId="1312976866">
    <w:abstractNumId w:val="12"/>
  </w:num>
  <w:num w:numId="9" w16cid:durableId="1501198214">
    <w:abstractNumId w:val="26"/>
  </w:num>
  <w:num w:numId="10" w16cid:durableId="1625845498">
    <w:abstractNumId w:val="17"/>
  </w:num>
  <w:num w:numId="11" w16cid:durableId="130641317">
    <w:abstractNumId w:val="21"/>
  </w:num>
  <w:num w:numId="12" w16cid:durableId="1606494877">
    <w:abstractNumId w:val="7"/>
  </w:num>
  <w:num w:numId="13" w16cid:durableId="1432624217">
    <w:abstractNumId w:val="15"/>
  </w:num>
  <w:num w:numId="14" w16cid:durableId="1197890245">
    <w:abstractNumId w:val="3"/>
  </w:num>
  <w:num w:numId="15" w16cid:durableId="949164937">
    <w:abstractNumId w:val="31"/>
  </w:num>
  <w:num w:numId="16" w16cid:durableId="1340886829">
    <w:abstractNumId w:val="10"/>
  </w:num>
  <w:num w:numId="17" w16cid:durableId="2044480459">
    <w:abstractNumId w:val="2"/>
  </w:num>
  <w:num w:numId="18" w16cid:durableId="83039324">
    <w:abstractNumId w:val="20"/>
  </w:num>
  <w:num w:numId="19" w16cid:durableId="986281385">
    <w:abstractNumId w:val="8"/>
  </w:num>
  <w:num w:numId="20" w16cid:durableId="222571544">
    <w:abstractNumId w:val="5"/>
  </w:num>
  <w:num w:numId="21" w16cid:durableId="369306781">
    <w:abstractNumId w:val="16"/>
  </w:num>
  <w:num w:numId="22" w16cid:durableId="814448048">
    <w:abstractNumId w:val="22"/>
  </w:num>
  <w:num w:numId="23" w16cid:durableId="2135904284">
    <w:abstractNumId w:val="4"/>
  </w:num>
  <w:num w:numId="24" w16cid:durableId="1905096237">
    <w:abstractNumId w:val="1"/>
  </w:num>
  <w:num w:numId="25" w16cid:durableId="1103695130">
    <w:abstractNumId w:val="14"/>
  </w:num>
  <w:num w:numId="26" w16cid:durableId="156117013">
    <w:abstractNumId w:val="27"/>
  </w:num>
  <w:num w:numId="27" w16cid:durableId="769203039">
    <w:abstractNumId w:val="23"/>
  </w:num>
  <w:num w:numId="28" w16cid:durableId="1849562554">
    <w:abstractNumId w:val="9"/>
  </w:num>
  <w:num w:numId="29" w16cid:durableId="2137990508">
    <w:abstractNumId w:val="13"/>
  </w:num>
  <w:num w:numId="30" w16cid:durableId="1353847581">
    <w:abstractNumId w:val="24"/>
  </w:num>
  <w:num w:numId="31" w16cid:durableId="753862303">
    <w:abstractNumId w:val="28"/>
  </w:num>
  <w:num w:numId="32" w16cid:durableId="253519568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69A"/>
    <w:rsid w:val="0000072D"/>
    <w:rsid w:val="0000081A"/>
    <w:rsid w:val="0000089F"/>
    <w:rsid w:val="00000A39"/>
    <w:rsid w:val="00000B56"/>
    <w:rsid w:val="00000C05"/>
    <w:rsid w:val="00000CCE"/>
    <w:rsid w:val="000011C3"/>
    <w:rsid w:val="0000163A"/>
    <w:rsid w:val="000016DA"/>
    <w:rsid w:val="00001864"/>
    <w:rsid w:val="00001994"/>
    <w:rsid w:val="00001C0A"/>
    <w:rsid w:val="00001D0F"/>
    <w:rsid w:val="000020B6"/>
    <w:rsid w:val="00002139"/>
    <w:rsid w:val="00002149"/>
    <w:rsid w:val="00002619"/>
    <w:rsid w:val="00002773"/>
    <w:rsid w:val="000027EA"/>
    <w:rsid w:val="00002A48"/>
    <w:rsid w:val="00002A9A"/>
    <w:rsid w:val="00002D2D"/>
    <w:rsid w:val="00002DEE"/>
    <w:rsid w:val="000031B4"/>
    <w:rsid w:val="00003543"/>
    <w:rsid w:val="00003BF9"/>
    <w:rsid w:val="00003C7D"/>
    <w:rsid w:val="000044AF"/>
    <w:rsid w:val="000045F2"/>
    <w:rsid w:val="00004892"/>
    <w:rsid w:val="000049C2"/>
    <w:rsid w:val="000049C9"/>
    <w:rsid w:val="00004C6D"/>
    <w:rsid w:val="00004DA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DF3"/>
    <w:rsid w:val="00005E6E"/>
    <w:rsid w:val="00006CA4"/>
    <w:rsid w:val="00007251"/>
    <w:rsid w:val="000072DE"/>
    <w:rsid w:val="0000765D"/>
    <w:rsid w:val="0000777F"/>
    <w:rsid w:val="00007B12"/>
    <w:rsid w:val="00007C2E"/>
    <w:rsid w:val="00007D2C"/>
    <w:rsid w:val="00010005"/>
    <w:rsid w:val="00010462"/>
    <w:rsid w:val="000104A2"/>
    <w:rsid w:val="00010957"/>
    <w:rsid w:val="00010A1C"/>
    <w:rsid w:val="00010B48"/>
    <w:rsid w:val="00010C1D"/>
    <w:rsid w:val="00010C23"/>
    <w:rsid w:val="0001102F"/>
    <w:rsid w:val="0001163C"/>
    <w:rsid w:val="0001171E"/>
    <w:rsid w:val="00011813"/>
    <w:rsid w:val="00011A80"/>
    <w:rsid w:val="00011D4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2C3A"/>
    <w:rsid w:val="00013067"/>
    <w:rsid w:val="00013375"/>
    <w:rsid w:val="0001348B"/>
    <w:rsid w:val="000134BB"/>
    <w:rsid w:val="00013B07"/>
    <w:rsid w:val="00013D14"/>
    <w:rsid w:val="00013DC7"/>
    <w:rsid w:val="00013F68"/>
    <w:rsid w:val="00013FDA"/>
    <w:rsid w:val="000140ED"/>
    <w:rsid w:val="00014246"/>
    <w:rsid w:val="0001427F"/>
    <w:rsid w:val="0001458F"/>
    <w:rsid w:val="00014611"/>
    <w:rsid w:val="0001476D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9B"/>
    <w:rsid w:val="000153FF"/>
    <w:rsid w:val="000158B6"/>
    <w:rsid w:val="00015934"/>
    <w:rsid w:val="0001593C"/>
    <w:rsid w:val="00015C73"/>
    <w:rsid w:val="00015E21"/>
    <w:rsid w:val="0001640B"/>
    <w:rsid w:val="00016619"/>
    <w:rsid w:val="0001677C"/>
    <w:rsid w:val="00016ADA"/>
    <w:rsid w:val="00016B99"/>
    <w:rsid w:val="00016FED"/>
    <w:rsid w:val="00017209"/>
    <w:rsid w:val="00017259"/>
    <w:rsid w:val="00017C02"/>
    <w:rsid w:val="00017D9F"/>
    <w:rsid w:val="00017EFA"/>
    <w:rsid w:val="00017F0E"/>
    <w:rsid w:val="00020192"/>
    <w:rsid w:val="000204C4"/>
    <w:rsid w:val="000205F6"/>
    <w:rsid w:val="00020730"/>
    <w:rsid w:val="00020C60"/>
    <w:rsid w:val="00020DC1"/>
    <w:rsid w:val="000211C2"/>
    <w:rsid w:val="00021224"/>
    <w:rsid w:val="00021637"/>
    <w:rsid w:val="000218C0"/>
    <w:rsid w:val="00021B5F"/>
    <w:rsid w:val="00021BBC"/>
    <w:rsid w:val="00021FDE"/>
    <w:rsid w:val="000223AF"/>
    <w:rsid w:val="00022413"/>
    <w:rsid w:val="00022430"/>
    <w:rsid w:val="00022637"/>
    <w:rsid w:val="000226BF"/>
    <w:rsid w:val="00022876"/>
    <w:rsid w:val="00022D89"/>
    <w:rsid w:val="00022E62"/>
    <w:rsid w:val="00023239"/>
    <w:rsid w:val="00023335"/>
    <w:rsid w:val="00023635"/>
    <w:rsid w:val="00023655"/>
    <w:rsid w:val="000236C2"/>
    <w:rsid w:val="000238E6"/>
    <w:rsid w:val="000239EF"/>
    <w:rsid w:val="0002410C"/>
    <w:rsid w:val="000242CD"/>
    <w:rsid w:val="0002433A"/>
    <w:rsid w:val="000247DE"/>
    <w:rsid w:val="00024969"/>
    <w:rsid w:val="00024A68"/>
    <w:rsid w:val="00024C3B"/>
    <w:rsid w:val="00024C80"/>
    <w:rsid w:val="00024E81"/>
    <w:rsid w:val="0002549A"/>
    <w:rsid w:val="00025599"/>
    <w:rsid w:val="0002577F"/>
    <w:rsid w:val="000259AB"/>
    <w:rsid w:val="00025F31"/>
    <w:rsid w:val="00025F4C"/>
    <w:rsid w:val="00025F90"/>
    <w:rsid w:val="00025FAF"/>
    <w:rsid w:val="000263A7"/>
    <w:rsid w:val="000265E6"/>
    <w:rsid w:val="000267F6"/>
    <w:rsid w:val="0002695B"/>
    <w:rsid w:val="000269DC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0F31"/>
    <w:rsid w:val="000311DA"/>
    <w:rsid w:val="000315F7"/>
    <w:rsid w:val="00031703"/>
    <w:rsid w:val="00031738"/>
    <w:rsid w:val="000319D9"/>
    <w:rsid w:val="00031A0C"/>
    <w:rsid w:val="00031BC9"/>
    <w:rsid w:val="00031D24"/>
    <w:rsid w:val="0003207F"/>
    <w:rsid w:val="0003229C"/>
    <w:rsid w:val="00032315"/>
    <w:rsid w:val="000326EC"/>
    <w:rsid w:val="00032828"/>
    <w:rsid w:val="00032928"/>
    <w:rsid w:val="00032CB7"/>
    <w:rsid w:val="00032E68"/>
    <w:rsid w:val="00032E95"/>
    <w:rsid w:val="00032EDB"/>
    <w:rsid w:val="00032FFF"/>
    <w:rsid w:val="0003320D"/>
    <w:rsid w:val="0003335C"/>
    <w:rsid w:val="000335DC"/>
    <w:rsid w:val="00033A08"/>
    <w:rsid w:val="00033ACE"/>
    <w:rsid w:val="00033E64"/>
    <w:rsid w:val="00033E7E"/>
    <w:rsid w:val="00033FDA"/>
    <w:rsid w:val="00034090"/>
    <w:rsid w:val="000341F5"/>
    <w:rsid w:val="000343FE"/>
    <w:rsid w:val="000346AB"/>
    <w:rsid w:val="00034705"/>
    <w:rsid w:val="000347FC"/>
    <w:rsid w:val="00034A3E"/>
    <w:rsid w:val="00034ABB"/>
    <w:rsid w:val="00034E78"/>
    <w:rsid w:val="00034E94"/>
    <w:rsid w:val="000350EF"/>
    <w:rsid w:val="00035105"/>
    <w:rsid w:val="000353C9"/>
    <w:rsid w:val="000354F7"/>
    <w:rsid w:val="00035531"/>
    <w:rsid w:val="000357B5"/>
    <w:rsid w:val="000358D6"/>
    <w:rsid w:val="00035BD6"/>
    <w:rsid w:val="00035ED5"/>
    <w:rsid w:val="00035FF0"/>
    <w:rsid w:val="00036379"/>
    <w:rsid w:val="00036856"/>
    <w:rsid w:val="000369F4"/>
    <w:rsid w:val="00036D77"/>
    <w:rsid w:val="00036F3F"/>
    <w:rsid w:val="00036FC8"/>
    <w:rsid w:val="00037004"/>
    <w:rsid w:val="00037373"/>
    <w:rsid w:val="000374CB"/>
    <w:rsid w:val="00037CA7"/>
    <w:rsid w:val="00037DCA"/>
    <w:rsid w:val="00037E66"/>
    <w:rsid w:val="00040042"/>
    <w:rsid w:val="00040043"/>
    <w:rsid w:val="0004007C"/>
    <w:rsid w:val="000403AA"/>
    <w:rsid w:val="000405CC"/>
    <w:rsid w:val="0004069F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1B4"/>
    <w:rsid w:val="000423CD"/>
    <w:rsid w:val="000424AB"/>
    <w:rsid w:val="000428E8"/>
    <w:rsid w:val="0004292C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A6"/>
    <w:rsid w:val="00043BBB"/>
    <w:rsid w:val="00043C7A"/>
    <w:rsid w:val="00043CD0"/>
    <w:rsid w:val="00044043"/>
    <w:rsid w:val="00044A32"/>
    <w:rsid w:val="00044C3E"/>
    <w:rsid w:val="00045156"/>
    <w:rsid w:val="0004520C"/>
    <w:rsid w:val="0004546E"/>
    <w:rsid w:val="000454E8"/>
    <w:rsid w:val="00045871"/>
    <w:rsid w:val="000459DE"/>
    <w:rsid w:val="00045A16"/>
    <w:rsid w:val="00045AFF"/>
    <w:rsid w:val="00045D9D"/>
    <w:rsid w:val="00045FD0"/>
    <w:rsid w:val="0004615A"/>
    <w:rsid w:val="0004629C"/>
    <w:rsid w:val="000467FA"/>
    <w:rsid w:val="00046BB1"/>
    <w:rsid w:val="00046BFD"/>
    <w:rsid w:val="00046D38"/>
    <w:rsid w:val="00046F32"/>
    <w:rsid w:val="0004703C"/>
    <w:rsid w:val="000470A0"/>
    <w:rsid w:val="0004724E"/>
    <w:rsid w:val="0004767A"/>
    <w:rsid w:val="00047765"/>
    <w:rsid w:val="00047862"/>
    <w:rsid w:val="00047ADA"/>
    <w:rsid w:val="00047C20"/>
    <w:rsid w:val="00047CDF"/>
    <w:rsid w:val="00047D32"/>
    <w:rsid w:val="000500A0"/>
    <w:rsid w:val="00050389"/>
    <w:rsid w:val="00050517"/>
    <w:rsid w:val="000507EB"/>
    <w:rsid w:val="000508F6"/>
    <w:rsid w:val="00050A64"/>
    <w:rsid w:val="00050D77"/>
    <w:rsid w:val="00050D92"/>
    <w:rsid w:val="0005120B"/>
    <w:rsid w:val="0005133A"/>
    <w:rsid w:val="00051465"/>
    <w:rsid w:val="0005151C"/>
    <w:rsid w:val="0005159F"/>
    <w:rsid w:val="00051627"/>
    <w:rsid w:val="00051721"/>
    <w:rsid w:val="00051728"/>
    <w:rsid w:val="00051810"/>
    <w:rsid w:val="00051B4F"/>
    <w:rsid w:val="00051DA1"/>
    <w:rsid w:val="00051ECA"/>
    <w:rsid w:val="00052017"/>
    <w:rsid w:val="0005232B"/>
    <w:rsid w:val="000523DC"/>
    <w:rsid w:val="00052697"/>
    <w:rsid w:val="00052769"/>
    <w:rsid w:val="00052A14"/>
    <w:rsid w:val="00052BC0"/>
    <w:rsid w:val="00052CA2"/>
    <w:rsid w:val="00052CF1"/>
    <w:rsid w:val="00052E1F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BB7"/>
    <w:rsid w:val="00055CA2"/>
    <w:rsid w:val="00055FB1"/>
    <w:rsid w:val="00055FB8"/>
    <w:rsid w:val="00056123"/>
    <w:rsid w:val="00056333"/>
    <w:rsid w:val="00056580"/>
    <w:rsid w:val="000568BE"/>
    <w:rsid w:val="0005695E"/>
    <w:rsid w:val="000569BF"/>
    <w:rsid w:val="00056A1C"/>
    <w:rsid w:val="00056A45"/>
    <w:rsid w:val="00056B84"/>
    <w:rsid w:val="00056BFB"/>
    <w:rsid w:val="00056E3A"/>
    <w:rsid w:val="00056E4C"/>
    <w:rsid w:val="00057097"/>
    <w:rsid w:val="000573A5"/>
    <w:rsid w:val="000573F2"/>
    <w:rsid w:val="00057430"/>
    <w:rsid w:val="000574AE"/>
    <w:rsid w:val="00057558"/>
    <w:rsid w:val="00057831"/>
    <w:rsid w:val="00057C7E"/>
    <w:rsid w:val="000606EA"/>
    <w:rsid w:val="00060D74"/>
    <w:rsid w:val="00060EEE"/>
    <w:rsid w:val="00061363"/>
    <w:rsid w:val="00061470"/>
    <w:rsid w:val="0006181A"/>
    <w:rsid w:val="0006182C"/>
    <w:rsid w:val="00061C0C"/>
    <w:rsid w:val="00061FA1"/>
    <w:rsid w:val="00062028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2BD"/>
    <w:rsid w:val="00063329"/>
    <w:rsid w:val="000633DC"/>
    <w:rsid w:val="0006398F"/>
    <w:rsid w:val="00063B25"/>
    <w:rsid w:val="00063C04"/>
    <w:rsid w:val="00063E53"/>
    <w:rsid w:val="00063EC7"/>
    <w:rsid w:val="00063F41"/>
    <w:rsid w:val="00064053"/>
    <w:rsid w:val="00064159"/>
    <w:rsid w:val="000641C2"/>
    <w:rsid w:val="000642FB"/>
    <w:rsid w:val="000644D2"/>
    <w:rsid w:val="0006452D"/>
    <w:rsid w:val="000645F9"/>
    <w:rsid w:val="0006464B"/>
    <w:rsid w:val="0006493E"/>
    <w:rsid w:val="00064E22"/>
    <w:rsid w:val="000650FF"/>
    <w:rsid w:val="000652B2"/>
    <w:rsid w:val="000656DF"/>
    <w:rsid w:val="00065A68"/>
    <w:rsid w:val="00065AD0"/>
    <w:rsid w:val="00065AE6"/>
    <w:rsid w:val="00065B2C"/>
    <w:rsid w:val="00065B56"/>
    <w:rsid w:val="00065BA1"/>
    <w:rsid w:val="00065C5E"/>
    <w:rsid w:val="000661B7"/>
    <w:rsid w:val="000661D2"/>
    <w:rsid w:val="0006630F"/>
    <w:rsid w:val="00066382"/>
    <w:rsid w:val="00066536"/>
    <w:rsid w:val="00066567"/>
    <w:rsid w:val="00066642"/>
    <w:rsid w:val="000668A1"/>
    <w:rsid w:val="000669A3"/>
    <w:rsid w:val="00066A61"/>
    <w:rsid w:val="00066B68"/>
    <w:rsid w:val="00066C5D"/>
    <w:rsid w:val="00066E26"/>
    <w:rsid w:val="00067128"/>
    <w:rsid w:val="0006735E"/>
    <w:rsid w:val="00067728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1BD"/>
    <w:rsid w:val="00071622"/>
    <w:rsid w:val="00071AA8"/>
    <w:rsid w:val="00071D1C"/>
    <w:rsid w:val="00071DCE"/>
    <w:rsid w:val="00071E5B"/>
    <w:rsid w:val="00071F7D"/>
    <w:rsid w:val="000721C3"/>
    <w:rsid w:val="0007221C"/>
    <w:rsid w:val="0007255F"/>
    <w:rsid w:val="00072645"/>
    <w:rsid w:val="000726B3"/>
    <w:rsid w:val="0007282F"/>
    <w:rsid w:val="0007290F"/>
    <w:rsid w:val="00072972"/>
    <w:rsid w:val="00072BCB"/>
    <w:rsid w:val="00072C3C"/>
    <w:rsid w:val="00072FB6"/>
    <w:rsid w:val="0007309F"/>
    <w:rsid w:val="00073268"/>
    <w:rsid w:val="00073478"/>
    <w:rsid w:val="00073520"/>
    <w:rsid w:val="00073601"/>
    <w:rsid w:val="000737CD"/>
    <w:rsid w:val="00073813"/>
    <w:rsid w:val="00073932"/>
    <w:rsid w:val="00073943"/>
    <w:rsid w:val="000739DA"/>
    <w:rsid w:val="00073C31"/>
    <w:rsid w:val="00073C8E"/>
    <w:rsid w:val="00073DDD"/>
    <w:rsid w:val="00074091"/>
    <w:rsid w:val="000740E4"/>
    <w:rsid w:val="000742C2"/>
    <w:rsid w:val="000748B7"/>
    <w:rsid w:val="00074AD8"/>
    <w:rsid w:val="00074EB9"/>
    <w:rsid w:val="000751A1"/>
    <w:rsid w:val="00075567"/>
    <w:rsid w:val="0007562C"/>
    <w:rsid w:val="00075778"/>
    <w:rsid w:val="0007581B"/>
    <w:rsid w:val="00075832"/>
    <w:rsid w:val="00075904"/>
    <w:rsid w:val="0007599D"/>
    <w:rsid w:val="00075A80"/>
    <w:rsid w:val="00075ABB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29A"/>
    <w:rsid w:val="000773C3"/>
    <w:rsid w:val="00077530"/>
    <w:rsid w:val="00077582"/>
    <w:rsid w:val="0007763C"/>
    <w:rsid w:val="00077771"/>
    <w:rsid w:val="00077824"/>
    <w:rsid w:val="00077B86"/>
    <w:rsid w:val="00077F9A"/>
    <w:rsid w:val="000802A6"/>
    <w:rsid w:val="00080441"/>
    <w:rsid w:val="00080724"/>
    <w:rsid w:val="00080A88"/>
    <w:rsid w:val="00080B58"/>
    <w:rsid w:val="00080B60"/>
    <w:rsid w:val="00080E3B"/>
    <w:rsid w:val="00080ECE"/>
    <w:rsid w:val="000810EB"/>
    <w:rsid w:val="00081141"/>
    <w:rsid w:val="000816FA"/>
    <w:rsid w:val="00081787"/>
    <w:rsid w:val="000818B4"/>
    <w:rsid w:val="00081D58"/>
    <w:rsid w:val="00081EDD"/>
    <w:rsid w:val="00081FBF"/>
    <w:rsid w:val="00081FED"/>
    <w:rsid w:val="00082298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4A1"/>
    <w:rsid w:val="00084525"/>
    <w:rsid w:val="0008477B"/>
    <w:rsid w:val="000847B0"/>
    <w:rsid w:val="00084C88"/>
    <w:rsid w:val="00084CD4"/>
    <w:rsid w:val="00084D5C"/>
    <w:rsid w:val="00084D77"/>
    <w:rsid w:val="00084DFC"/>
    <w:rsid w:val="00085047"/>
    <w:rsid w:val="0008513F"/>
    <w:rsid w:val="000851D5"/>
    <w:rsid w:val="000852D8"/>
    <w:rsid w:val="0008532E"/>
    <w:rsid w:val="0008540A"/>
    <w:rsid w:val="0008555E"/>
    <w:rsid w:val="00085853"/>
    <w:rsid w:val="000858B2"/>
    <w:rsid w:val="00085991"/>
    <w:rsid w:val="00085A17"/>
    <w:rsid w:val="00085B27"/>
    <w:rsid w:val="00085E5D"/>
    <w:rsid w:val="00085EED"/>
    <w:rsid w:val="00085F1D"/>
    <w:rsid w:val="00086155"/>
    <w:rsid w:val="000862A7"/>
    <w:rsid w:val="0008641B"/>
    <w:rsid w:val="0008659E"/>
    <w:rsid w:val="000867CD"/>
    <w:rsid w:val="000869CD"/>
    <w:rsid w:val="00086E8C"/>
    <w:rsid w:val="00086EEB"/>
    <w:rsid w:val="0008747F"/>
    <w:rsid w:val="0008762F"/>
    <w:rsid w:val="00087759"/>
    <w:rsid w:val="000877E2"/>
    <w:rsid w:val="000879E4"/>
    <w:rsid w:val="000879E5"/>
    <w:rsid w:val="00087A7F"/>
    <w:rsid w:val="00087BD0"/>
    <w:rsid w:val="00087D3D"/>
    <w:rsid w:val="00087F7A"/>
    <w:rsid w:val="00090152"/>
    <w:rsid w:val="0009045D"/>
    <w:rsid w:val="000904B0"/>
    <w:rsid w:val="0009070C"/>
    <w:rsid w:val="00090738"/>
    <w:rsid w:val="00090863"/>
    <w:rsid w:val="00090A55"/>
    <w:rsid w:val="00090A72"/>
    <w:rsid w:val="00090C9E"/>
    <w:rsid w:val="00090D8E"/>
    <w:rsid w:val="00090DCB"/>
    <w:rsid w:val="0009118C"/>
    <w:rsid w:val="000914E0"/>
    <w:rsid w:val="00091654"/>
    <w:rsid w:val="0009167F"/>
    <w:rsid w:val="000916A4"/>
    <w:rsid w:val="00091A13"/>
    <w:rsid w:val="00091F46"/>
    <w:rsid w:val="000922EC"/>
    <w:rsid w:val="000924B2"/>
    <w:rsid w:val="0009299D"/>
    <w:rsid w:val="00092B2A"/>
    <w:rsid w:val="00092BA6"/>
    <w:rsid w:val="00092C9E"/>
    <w:rsid w:val="00092DA8"/>
    <w:rsid w:val="00092F0A"/>
    <w:rsid w:val="00092F30"/>
    <w:rsid w:val="0009308D"/>
    <w:rsid w:val="00093630"/>
    <w:rsid w:val="00093641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B5A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08"/>
    <w:rsid w:val="00095B89"/>
    <w:rsid w:val="00095E92"/>
    <w:rsid w:val="00095EBC"/>
    <w:rsid w:val="00096356"/>
    <w:rsid w:val="0009647B"/>
    <w:rsid w:val="00096702"/>
    <w:rsid w:val="000969F0"/>
    <w:rsid w:val="00096A47"/>
    <w:rsid w:val="00096B87"/>
    <w:rsid w:val="00096EF3"/>
    <w:rsid w:val="00096F0C"/>
    <w:rsid w:val="00097274"/>
    <w:rsid w:val="0009734B"/>
    <w:rsid w:val="00097579"/>
    <w:rsid w:val="00097615"/>
    <w:rsid w:val="00097783"/>
    <w:rsid w:val="0009792B"/>
    <w:rsid w:val="00097BC8"/>
    <w:rsid w:val="000A028E"/>
    <w:rsid w:val="000A0314"/>
    <w:rsid w:val="000A04C4"/>
    <w:rsid w:val="000A0627"/>
    <w:rsid w:val="000A06DA"/>
    <w:rsid w:val="000A0A17"/>
    <w:rsid w:val="000A0B76"/>
    <w:rsid w:val="000A0FF3"/>
    <w:rsid w:val="000A11C6"/>
    <w:rsid w:val="000A1298"/>
    <w:rsid w:val="000A1CC0"/>
    <w:rsid w:val="000A1D22"/>
    <w:rsid w:val="000A1F4C"/>
    <w:rsid w:val="000A20D4"/>
    <w:rsid w:val="000A2178"/>
    <w:rsid w:val="000A261A"/>
    <w:rsid w:val="000A2712"/>
    <w:rsid w:val="000A2741"/>
    <w:rsid w:val="000A275C"/>
    <w:rsid w:val="000A2BB9"/>
    <w:rsid w:val="000A2C96"/>
    <w:rsid w:val="000A2DE7"/>
    <w:rsid w:val="000A2FB4"/>
    <w:rsid w:val="000A32E4"/>
    <w:rsid w:val="000A32F3"/>
    <w:rsid w:val="000A363A"/>
    <w:rsid w:val="000A39F8"/>
    <w:rsid w:val="000A3A40"/>
    <w:rsid w:val="000A3A58"/>
    <w:rsid w:val="000A3F3A"/>
    <w:rsid w:val="000A431C"/>
    <w:rsid w:val="000A43C0"/>
    <w:rsid w:val="000A45C6"/>
    <w:rsid w:val="000A4708"/>
    <w:rsid w:val="000A4773"/>
    <w:rsid w:val="000A4A3E"/>
    <w:rsid w:val="000A4E0A"/>
    <w:rsid w:val="000A4E5F"/>
    <w:rsid w:val="000A4F4F"/>
    <w:rsid w:val="000A5172"/>
    <w:rsid w:val="000A52DA"/>
    <w:rsid w:val="000A534C"/>
    <w:rsid w:val="000A5379"/>
    <w:rsid w:val="000A5495"/>
    <w:rsid w:val="000A5586"/>
    <w:rsid w:val="000A5591"/>
    <w:rsid w:val="000A55A6"/>
    <w:rsid w:val="000A55FC"/>
    <w:rsid w:val="000A56B4"/>
    <w:rsid w:val="000A5918"/>
    <w:rsid w:val="000A5955"/>
    <w:rsid w:val="000A5BB5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B16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0A5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5CD"/>
    <w:rsid w:val="000B160D"/>
    <w:rsid w:val="000B1716"/>
    <w:rsid w:val="000B1B9C"/>
    <w:rsid w:val="000B1BC3"/>
    <w:rsid w:val="000B1DC5"/>
    <w:rsid w:val="000B1E6F"/>
    <w:rsid w:val="000B1E76"/>
    <w:rsid w:val="000B210E"/>
    <w:rsid w:val="000B2259"/>
    <w:rsid w:val="000B226F"/>
    <w:rsid w:val="000B228B"/>
    <w:rsid w:val="000B264C"/>
    <w:rsid w:val="000B2658"/>
    <w:rsid w:val="000B2817"/>
    <w:rsid w:val="000B2929"/>
    <w:rsid w:val="000B2DA1"/>
    <w:rsid w:val="000B33B4"/>
    <w:rsid w:val="000B39BA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AE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CA6"/>
    <w:rsid w:val="000B6CBC"/>
    <w:rsid w:val="000B6CCE"/>
    <w:rsid w:val="000B6D51"/>
    <w:rsid w:val="000B700E"/>
    <w:rsid w:val="000B73CD"/>
    <w:rsid w:val="000B7753"/>
    <w:rsid w:val="000B78D3"/>
    <w:rsid w:val="000B7F76"/>
    <w:rsid w:val="000C02AD"/>
    <w:rsid w:val="000C051F"/>
    <w:rsid w:val="000C0585"/>
    <w:rsid w:val="000C0589"/>
    <w:rsid w:val="000C079B"/>
    <w:rsid w:val="000C08DE"/>
    <w:rsid w:val="000C0A39"/>
    <w:rsid w:val="000C0B93"/>
    <w:rsid w:val="000C0BC1"/>
    <w:rsid w:val="000C0D65"/>
    <w:rsid w:val="000C10DC"/>
    <w:rsid w:val="000C12E9"/>
    <w:rsid w:val="000C13AF"/>
    <w:rsid w:val="000C1661"/>
    <w:rsid w:val="000C1D18"/>
    <w:rsid w:val="000C1E90"/>
    <w:rsid w:val="000C20B6"/>
    <w:rsid w:val="000C20CE"/>
    <w:rsid w:val="000C26BD"/>
    <w:rsid w:val="000C2B9D"/>
    <w:rsid w:val="000C3211"/>
    <w:rsid w:val="000C32B7"/>
    <w:rsid w:val="000C33D6"/>
    <w:rsid w:val="000C37C7"/>
    <w:rsid w:val="000C37F8"/>
    <w:rsid w:val="000C3944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A20"/>
    <w:rsid w:val="000C4E01"/>
    <w:rsid w:val="000C4EF3"/>
    <w:rsid w:val="000C5141"/>
    <w:rsid w:val="000C51E4"/>
    <w:rsid w:val="000C51F3"/>
    <w:rsid w:val="000C530F"/>
    <w:rsid w:val="000C5409"/>
    <w:rsid w:val="000C5858"/>
    <w:rsid w:val="000C5868"/>
    <w:rsid w:val="000C587B"/>
    <w:rsid w:val="000C58AC"/>
    <w:rsid w:val="000C5918"/>
    <w:rsid w:val="000C5A24"/>
    <w:rsid w:val="000C5A8A"/>
    <w:rsid w:val="000C5B33"/>
    <w:rsid w:val="000C5CA3"/>
    <w:rsid w:val="000C5DE9"/>
    <w:rsid w:val="000C5F52"/>
    <w:rsid w:val="000C5FF1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8C"/>
    <w:rsid w:val="000C7E9C"/>
    <w:rsid w:val="000C7FCB"/>
    <w:rsid w:val="000C7FEF"/>
    <w:rsid w:val="000D0292"/>
    <w:rsid w:val="000D0400"/>
    <w:rsid w:val="000D0527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00"/>
    <w:rsid w:val="000D1BCE"/>
    <w:rsid w:val="000D203E"/>
    <w:rsid w:val="000D21CB"/>
    <w:rsid w:val="000D254A"/>
    <w:rsid w:val="000D25D7"/>
    <w:rsid w:val="000D25F7"/>
    <w:rsid w:val="000D2A77"/>
    <w:rsid w:val="000D2DDF"/>
    <w:rsid w:val="000D2F3C"/>
    <w:rsid w:val="000D3072"/>
    <w:rsid w:val="000D3393"/>
    <w:rsid w:val="000D3416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9F6"/>
    <w:rsid w:val="000D4A78"/>
    <w:rsid w:val="000D4E0A"/>
    <w:rsid w:val="000D5442"/>
    <w:rsid w:val="000D56D0"/>
    <w:rsid w:val="000D58D0"/>
    <w:rsid w:val="000D592B"/>
    <w:rsid w:val="000D5A9D"/>
    <w:rsid w:val="000D5D03"/>
    <w:rsid w:val="000D6329"/>
    <w:rsid w:val="000D63F0"/>
    <w:rsid w:val="000D6570"/>
    <w:rsid w:val="000D66BE"/>
    <w:rsid w:val="000D6962"/>
    <w:rsid w:val="000D6970"/>
    <w:rsid w:val="000D6C5C"/>
    <w:rsid w:val="000D6CBF"/>
    <w:rsid w:val="000D6D28"/>
    <w:rsid w:val="000D6D7F"/>
    <w:rsid w:val="000D6EBC"/>
    <w:rsid w:val="000D70DE"/>
    <w:rsid w:val="000D75BD"/>
    <w:rsid w:val="000D7738"/>
    <w:rsid w:val="000D782A"/>
    <w:rsid w:val="000D7BD1"/>
    <w:rsid w:val="000D7C62"/>
    <w:rsid w:val="000D7D26"/>
    <w:rsid w:val="000D7E76"/>
    <w:rsid w:val="000D7F94"/>
    <w:rsid w:val="000E005B"/>
    <w:rsid w:val="000E0348"/>
    <w:rsid w:val="000E0597"/>
    <w:rsid w:val="000E05F1"/>
    <w:rsid w:val="000E068C"/>
    <w:rsid w:val="000E0735"/>
    <w:rsid w:val="000E0914"/>
    <w:rsid w:val="000E0949"/>
    <w:rsid w:val="000E0C88"/>
    <w:rsid w:val="000E0E01"/>
    <w:rsid w:val="000E1336"/>
    <w:rsid w:val="000E17E3"/>
    <w:rsid w:val="000E1CAF"/>
    <w:rsid w:val="000E1E99"/>
    <w:rsid w:val="000E2026"/>
    <w:rsid w:val="000E23FC"/>
    <w:rsid w:val="000E2963"/>
    <w:rsid w:val="000E2D74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2E6"/>
    <w:rsid w:val="000E4575"/>
    <w:rsid w:val="000E46A2"/>
    <w:rsid w:val="000E46D1"/>
    <w:rsid w:val="000E488A"/>
    <w:rsid w:val="000E4A80"/>
    <w:rsid w:val="000E4CD9"/>
    <w:rsid w:val="000E4F37"/>
    <w:rsid w:val="000E51C9"/>
    <w:rsid w:val="000E54ED"/>
    <w:rsid w:val="000E5D1A"/>
    <w:rsid w:val="000E6129"/>
    <w:rsid w:val="000E629F"/>
    <w:rsid w:val="000E663E"/>
    <w:rsid w:val="000E6734"/>
    <w:rsid w:val="000E6B35"/>
    <w:rsid w:val="000E6C46"/>
    <w:rsid w:val="000E7027"/>
    <w:rsid w:val="000E7106"/>
    <w:rsid w:val="000E72B6"/>
    <w:rsid w:val="000E7338"/>
    <w:rsid w:val="000E77C9"/>
    <w:rsid w:val="000F0161"/>
    <w:rsid w:val="000F01F4"/>
    <w:rsid w:val="000F0277"/>
    <w:rsid w:val="000F043E"/>
    <w:rsid w:val="000F090A"/>
    <w:rsid w:val="000F0DA6"/>
    <w:rsid w:val="000F0E44"/>
    <w:rsid w:val="000F1114"/>
    <w:rsid w:val="000F1321"/>
    <w:rsid w:val="000F13D0"/>
    <w:rsid w:val="000F1467"/>
    <w:rsid w:val="000F146D"/>
    <w:rsid w:val="000F1966"/>
    <w:rsid w:val="000F19CC"/>
    <w:rsid w:val="000F1E77"/>
    <w:rsid w:val="000F1FC3"/>
    <w:rsid w:val="000F1FDB"/>
    <w:rsid w:val="000F1FE0"/>
    <w:rsid w:val="000F20C6"/>
    <w:rsid w:val="000F217C"/>
    <w:rsid w:val="000F239F"/>
    <w:rsid w:val="000F2569"/>
    <w:rsid w:val="000F28B1"/>
    <w:rsid w:val="000F2CA2"/>
    <w:rsid w:val="000F2F39"/>
    <w:rsid w:val="000F3078"/>
    <w:rsid w:val="000F3155"/>
    <w:rsid w:val="000F3220"/>
    <w:rsid w:val="000F3491"/>
    <w:rsid w:val="000F3644"/>
    <w:rsid w:val="000F3874"/>
    <w:rsid w:val="000F38D6"/>
    <w:rsid w:val="000F3A87"/>
    <w:rsid w:val="000F3AD3"/>
    <w:rsid w:val="000F3CBD"/>
    <w:rsid w:val="000F3E9A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122"/>
    <w:rsid w:val="000F529A"/>
    <w:rsid w:val="000F53B4"/>
    <w:rsid w:val="000F5950"/>
    <w:rsid w:val="000F59EE"/>
    <w:rsid w:val="000F5A19"/>
    <w:rsid w:val="000F5D1A"/>
    <w:rsid w:val="000F63DA"/>
    <w:rsid w:val="000F6458"/>
    <w:rsid w:val="000F6B53"/>
    <w:rsid w:val="000F6F74"/>
    <w:rsid w:val="000F6FAA"/>
    <w:rsid w:val="000F7082"/>
    <w:rsid w:val="000F7A11"/>
    <w:rsid w:val="000F7B01"/>
    <w:rsid w:val="000F7DA3"/>
    <w:rsid w:val="000F7E55"/>
    <w:rsid w:val="000F7F05"/>
    <w:rsid w:val="001002BE"/>
    <w:rsid w:val="001004FD"/>
    <w:rsid w:val="001006D6"/>
    <w:rsid w:val="001008DD"/>
    <w:rsid w:val="00100D8B"/>
    <w:rsid w:val="00100E4A"/>
    <w:rsid w:val="001010BD"/>
    <w:rsid w:val="0010138C"/>
    <w:rsid w:val="001019AD"/>
    <w:rsid w:val="00101C41"/>
    <w:rsid w:val="00101C5F"/>
    <w:rsid w:val="00101C6B"/>
    <w:rsid w:val="00101CFE"/>
    <w:rsid w:val="00102030"/>
    <w:rsid w:val="00102124"/>
    <w:rsid w:val="00102132"/>
    <w:rsid w:val="001023B0"/>
    <w:rsid w:val="00102906"/>
    <w:rsid w:val="00102B5E"/>
    <w:rsid w:val="00102CC0"/>
    <w:rsid w:val="00102E3C"/>
    <w:rsid w:val="00102FC3"/>
    <w:rsid w:val="00102FC6"/>
    <w:rsid w:val="00103016"/>
    <w:rsid w:val="001032F2"/>
    <w:rsid w:val="0010334C"/>
    <w:rsid w:val="0010352B"/>
    <w:rsid w:val="001037A4"/>
    <w:rsid w:val="00103C0E"/>
    <w:rsid w:val="0010423E"/>
    <w:rsid w:val="0010442D"/>
    <w:rsid w:val="0010476A"/>
    <w:rsid w:val="00104988"/>
    <w:rsid w:val="00104C03"/>
    <w:rsid w:val="00104F88"/>
    <w:rsid w:val="0010509D"/>
    <w:rsid w:val="0010555F"/>
    <w:rsid w:val="001055F0"/>
    <w:rsid w:val="001058F4"/>
    <w:rsid w:val="00105920"/>
    <w:rsid w:val="00105B3B"/>
    <w:rsid w:val="00105CFF"/>
    <w:rsid w:val="0010620D"/>
    <w:rsid w:val="001062E4"/>
    <w:rsid w:val="00106315"/>
    <w:rsid w:val="0010653A"/>
    <w:rsid w:val="0010656F"/>
    <w:rsid w:val="001068F6"/>
    <w:rsid w:val="00106929"/>
    <w:rsid w:val="001069ED"/>
    <w:rsid w:val="00106B1E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050"/>
    <w:rsid w:val="00110138"/>
    <w:rsid w:val="001103E4"/>
    <w:rsid w:val="00110545"/>
    <w:rsid w:val="00110619"/>
    <w:rsid w:val="00110642"/>
    <w:rsid w:val="0011067E"/>
    <w:rsid w:val="001108D3"/>
    <w:rsid w:val="0011090D"/>
    <w:rsid w:val="00110A21"/>
    <w:rsid w:val="00110CBA"/>
    <w:rsid w:val="00110D09"/>
    <w:rsid w:val="00110E0A"/>
    <w:rsid w:val="00110F2A"/>
    <w:rsid w:val="00111364"/>
    <w:rsid w:val="001113FB"/>
    <w:rsid w:val="00111433"/>
    <w:rsid w:val="001115A5"/>
    <w:rsid w:val="00111943"/>
    <w:rsid w:val="00111BF4"/>
    <w:rsid w:val="00111C6C"/>
    <w:rsid w:val="00111CC9"/>
    <w:rsid w:val="00111D38"/>
    <w:rsid w:val="00111E3F"/>
    <w:rsid w:val="00111EA5"/>
    <w:rsid w:val="00111F3C"/>
    <w:rsid w:val="00112339"/>
    <w:rsid w:val="001127B2"/>
    <w:rsid w:val="001127E4"/>
    <w:rsid w:val="00112802"/>
    <w:rsid w:val="00112E0A"/>
    <w:rsid w:val="001131F5"/>
    <w:rsid w:val="00113467"/>
    <w:rsid w:val="001135B6"/>
    <w:rsid w:val="001135BE"/>
    <w:rsid w:val="00113785"/>
    <w:rsid w:val="00113A2A"/>
    <w:rsid w:val="00113AE3"/>
    <w:rsid w:val="00113CBF"/>
    <w:rsid w:val="00113D23"/>
    <w:rsid w:val="00113E7F"/>
    <w:rsid w:val="00113ED7"/>
    <w:rsid w:val="00114076"/>
    <w:rsid w:val="00114370"/>
    <w:rsid w:val="001146F5"/>
    <w:rsid w:val="00114725"/>
    <w:rsid w:val="001147B0"/>
    <w:rsid w:val="001148C0"/>
    <w:rsid w:val="001149F9"/>
    <w:rsid w:val="00114E37"/>
    <w:rsid w:val="00114E50"/>
    <w:rsid w:val="00114EFB"/>
    <w:rsid w:val="00114F85"/>
    <w:rsid w:val="00115029"/>
    <w:rsid w:val="0011530E"/>
    <w:rsid w:val="00115316"/>
    <w:rsid w:val="001154DD"/>
    <w:rsid w:val="0011576A"/>
    <w:rsid w:val="00115A58"/>
    <w:rsid w:val="00115C6E"/>
    <w:rsid w:val="00115E43"/>
    <w:rsid w:val="00115F8A"/>
    <w:rsid w:val="001161C8"/>
    <w:rsid w:val="001162AB"/>
    <w:rsid w:val="0011634D"/>
    <w:rsid w:val="00116486"/>
    <w:rsid w:val="0011693B"/>
    <w:rsid w:val="00116A52"/>
    <w:rsid w:val="00116ECD"/>
    <w:rsid w:val="0011701A"/>
    <w:rsid w:val="001170B7"/>
    <w:rsid w:val="001171B1"/>
    <w:rsid w:val="001171D7"/>
    <w:rsid w:val="001171E4"/>
    <w:rsid w:val="001172A9"/>
    <w:rsid w:val="00117393"/>
    <w:rsid w:val="0011749A"/>
    <w:rsid w:val="001175E7"/>
    <w:rsid w:val="001177F1"/>
    <w:rsid w:val="00117848"/>
    <w:rsid w:val="00117AFB"/>
    <w:rsid w:val="00120077"/>
    <w:rsid w:val="001208FE"/>
    <w:rsid w:val="0012094A"/>
    <w:rsid w:val="00120B5D"/>
    <w:rsid w:val="00120E41"/>
    <w:rsid w:val="00120F6C"/>
    <w:rsid w:val="00120F8E"/>
    <w:rsid w:val="0012140D"/>
    <w:rsid w:val="0012146D"/>
    <w:rsid w:val="001214FF"/>
    <w:rsid w:val="001219A6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39A"/>
    <w:rsid w:val="00123536"/>
    <w:rsid w:val="001235AF"/>
    <w:rsid w:val="00123A51"/>
    <w:rsid w:val="00123BA3"/>
    <w:rsid w:val="00123D30"/>
    <w:rsid w:val="00123DB3"/>
    <w:rsid w:val="00123DD7"/>
    <w:rsid w:val="001243A6"/>
    <w:rsid w:val="0012456D"/>
    <w:rsid w:val="00124711"/>
    <w:rsid w:val="00124A5E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993"/>
    <w:rsid w:val="00126ED8"/>
    <w:rsid w:val="00127955"/>
    <w:rsid w:val="001279E3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AF6"/>
    <w:rsid w:val="00130B3B"/>
    <w:rsid w:val="00130E6A"/>
    <w:rsid w:val="00130E86"/>
    <w:rsid w:val="00130E8C"/>
    <w:rsid w:val="001311F4"/>
    <w:rsid w:val="001313A5"/>
    <w:rsid w:val="001319E7"/>
    <w:rsid w:val="00131A30"/>
    <w:rsid w:val="00131BE5"/>
    <w:rsid w:val="00131D9C"/>
    <w:rsid w:val="00131ECB"/>
    <w:rsid w:val="001322BB"/>
    <w:rsid w:val="0013276A"/>
    <w:rsid w:val="00132900"/>
    <w:rsid w:val="00132913"/>
    <w:rsid w:val="0013293C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162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5ED"/>
    <w:rsid w:val="001356C4"/>
    <w:rsid w:val="001356E2"/>
    <w:rsid w:val="00135AC6"/>
    <w:rsid w:val="00135BAF"/>
    <w:rsid w:val="00136087"/>
    <w:rsid w:val="001364EA"/>
    <w:rsid w:val="001364FE"/>
    <w:rsid w:val="00136A8E"/>
    <w:rsid w:val="00136AAE"/>
    <w:rsid w:val="00136D95"/>
    <w:rsid w:val="00136F1E"/>
    <w:rsid w:val="00137322"/>
    <w:rsid w:val="00137556"/>
    <w:rsid w:val="001376E3"/>
    <w:rsid w:val="0013773E"/>
    <w:rsid w:val="00137848"/>
    <w:rsid w:val="001378E4"/>
    <w:rsid w:val="001379D2"/>
    <w:rsid w:val="00137BC9"/>
    <w:rsid w:val="00137BFE"/>
    <w:rsid w:val="00137C08"/>
    <w:rsid w:val="001401B0"/>
    <w:rsid w:val="001405EE"/>
    <w:rsid w:val="00140E1E"/>
    <w:rsid w:val="00140EC1"/>
    <w:rsid w:val="00140F6C"/>
    <w:rsid w:val="00141137"/>
    <w:rsid w:val="0014140D"/>
    <w:rsid w:val="001414EA"/>
    <w:rsid w:val="00141835"/>
    <w:rsid w:val="00141875"/>
    <w:rsid w:val="00141974"/>
    <w:rsid w:val="00141B6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968"/>
    <w:rsid w:val="00142B57"/>
    <w:rsid w:val="00142C2D"/>
    <w:rsid w:val="00142CEA"/>
    <w:rsid w:val="001432F7"/>
    <w:rsid w:val="001434DD"/>
    <w:rsid w:val="001438FB"/>
    <w:rsid w:val="00143A80"/>
    <w:rsid w:val="00143C7D"/>
    <w:rsid w:val="001442A4"/>
    <w:rsid w:val="0014436B"/>
    <w:rsid w:val="001447BF"/>
    <w:rsid w:val="0014512F"/>
    <w:rsid w:val="00145305"/>
    <w:rsid w:val="001455C5"/>
    <w:rsid w:val="00145608"/>
    <w:rsid w:val="001456B2"/>
    <w:rsid w:val="00145BFB"/>
    <w:rsid w:val="00145CD0"/>
    <w:rsid w:val="00145CDE"/>
    <w:rsid w:val="00145DE9"/>
    <w:rsid w:val="00146396"/>
    <w:rsid w:val="00146496"/>
    <w:rsid w:val="001464B0"/>
    <w:rsid w:val="00146810"/>
    <w:rsid w:val="00146A36"/>
    <w:rsid w:val="00146AC9"/>
    <w:rsid w:val="00146F54"/>
    <w:rsid w:val="00147193"/>
    <w:rsid w:val="00147243"/>
    <w:rsid w:val="001472C5"/>
    <w:rsid w:val="00147304"/>
    <w:rsid w:val="001473AE"/>
    <w:rsid w:val="00147667"/>
    <w:rsid w:val="001476CC"/>
    <w:rsid w:val="00147721"/>
    <w:rsid w:val="00147D10"/>
    <w:rsid w:val="00147D47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A94"/>
    <w:rsid w:val="00151C8C"/>
    <w:rsid w:val="00151E1E"/>
    <w:rsid w:val="00151FFC"/>
    <w:rsid w:val="00152024"/>
    <w:rsid w:val="00152296"/>
    <w:rsid w:val="001522B5"/>
    <w:rsid w:val="00152618"/>
    <w:rsid w:val="00152650"/>
    <w:rsid w:val="001527AE"/>
    <w:rsid w:val="00152854"/>
    <w:rsid w:val="001528CF"/>
    <w:rsid w:val="001529AA"/>
    <w:rsid w:val="00152ABB"/>
    <w:rsid w:val="00152AEE"/>
    <w:rsid w:val="00152C87"/>
    <w:rsid w:val="00152DDB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2E3"/>
    <w:rsid w:val="0015434A"/>
    <w:rsid w:val="0015444E"/>
    <w:rsid w:val="00154A6C"/>
    <w:rsid w:val="00154D1B"/>
    <w:rsid w:val="00154DFD"/>
    <w:rsid w:val="0015500A"/>
    <w:rsid w:val="0015520D"/>
    <w:rsid w:val="0015521F"/>
    <w:rsid w:val="0015527E"/>
    <w:rsid w:val="00155681"/>
    <w:rsid w:val="00155754"/>
    <w:rsid w:val="00155E9B"/>
    <w:rsid w:val="001560E1"/>
    <w:rsid w:val="001563FB"/>
    <w:rsid w:val="00156825"/>
    <w:rsid w:val="0015682A"/>
    <w:rsid w:val="001569F3"/>
    <w:rsid w:val="00156B22"/>
    <w:rsid w:val="00156B36"/>
    <w:rsid w:val="00156E54"/>
    <w:rsid w:val="00156F12"/>
    <w:rsid w:val="00157114"/>
    <w:rsid w:val="00157207"/>
    <w:rsid w:val="001572B4"/>
    <w:rsid w:val="001573A5"/>
    <w:rsid w:val="001573A7"/>
    <w:rsid w:val="001573BB"/>
    <w:rsid w:val="00157404"/>
    <w:rsid w:val="0015750B"/>
    <w:rsid w:val="00157681"/>
    <w:rsid w:val="0015786A"/>
    <w:rsid w:val="00157880"/>
    <w:rsid w:val="001578D9"/>
    <w:rsid w:val="00157B38"/>
    <w:rsid w:val="00157B43"/>
    <w:rsid w:val="00157F49"/>
    <w:rsid w:val="00160103"/>
    <w:rsid w:val="00160236"/>
    <w:rsid w:val="0016047D"/>
    <w:rsid w:val="0016089A"/>
    <w:rsid w:val="00160912"/>
    <w:rsid w:val="00160CD4"/>
    <w:rsid w:val="00160D8E"/>
    <w:rsid w:val="00160ED3"/>
    <w:rsid w:val="001611C0"/>
    <w:rsid w:val="001611CC"/>
    <w:rsid w:val="001612E9"/>
    <w:rsid w:val="0016156B"/>
    <w:rsid w:val="001615DB"/>
    <w:rsid w:val="00161853"/>
    <w:rsid w:val="00161871"/>
    <w:rsid w:val="0016189B"/>
    <w:rsid w:val="00161A0B"/>
    <w:rsid w:val="00161A8B"/>
    <w:rsid w:val="00161CB8"/>
    <w:rsid w:val="00161FD9"/>
    <w:rsid w:val="00162130"/>
    <w:rsid w:val="0016214B"/>
    <w:rsid w:val="0016240A"/>
    <w:rsid w:val="001627B6"/>
    <w:rsid w:val="00162829"/>
    <w:rsid w:val="0016289D"/>
    <w:rsid w:val="001628D0"/>
    <w:rsid w:val="00162A4A"/>
    <w:rsid w:val="00162B8B"/>
    <w:rsid w:val="00162E3D"/>
    <w:rsid w:val="00163153"/>
    <w:rsid w:val="00163346"/>
    <w:rsid w:val="0016346B"/>
    <w:rsid w:val="001637F0"/>
    <w:rsid w:val="00163827"/>
    <w:rsid w:val="001638B3"/>
    <w:rsid w:val="001639D4"/>
    <w:rsid w:val="00163A08"/>
    <w:rsid w:val="00163AA3"/>
    <w:rsid w:val="00163BE5"/>
    <w:rsid w:val="0016401E"/>
    <w:rsid w:val="0016411A"/>
    <w:rsid w:val="0016441D"/>
    <w:rsid w:val="0016485C"/>
    <w:rsid w:val="00164B14"/>
    <w:rsid w:val="00164DA5"/>
    <w:rsid w:val="00164FE4"/>
    <w:rsid w:val="00164FFA"/>
    <w:rsid w:val="001650F9"/>
    <w:rsid w:val="00165215"/>
    <w:rsid w:val="0016529C"/>
    <w:rsid w:val="001652E0"/>
    <w:rsid w:val="00165330"/>
    <w:rsid w:val="0016541E"/>
    <w:rsid w:val="0016571E"/>
    <w:rsid w:val="0016577D"/>
    <w:rsid w:val="001658B9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89A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147"/>
    <w:rsid w:val="0017168B"/>
    <w:rsid w:val="001718CE"/>
    <w:rsid w:val="00171E62"/>
    <w:rsid w:val="00171F9A"/>
    <w:rsid w:val="00172029"/>
    <w:rsid w:val="00172094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94E"/>
    <w:rsid w:val="00175C20"/>
    <w:rsid w:val="00175E19"/>
    <w:rsid w:val="00175F6B"/>
    <w:rsid w:val="00176051"/>
    <w:rsid w:val="001760C6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54B"/>
    <w:rsid w:val="0017767E"/>
    <w:rsid w:val="001777F1"/>
    <w:rsid w:val="00177906"/>
    <w:rsid w:val="001779C9"/>
    <w:rsid w:val="00177AEB"/>
    <w:rsid w:val="00177C40"/>
    <w:rsid w:val="0018043F"/>
    <w:rsid w:val="0018069E"/>
    <w:rsid w:val="001808D6"/>
    <w:rsid w:val="001809B7"/>
    <w:rsid w:val="00180C69"/>
    <w:rsid w:val="00180CAA"/>
    <w:rsid w:val="00180F09"/>
    <w:rsid w:val="0018123E"/>
    <w:rsid w:val="0018136C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62"/>
    <w:rsid w:val="001824C9"/>
    <w:rsid w:val="0018254D"/>
    <w:rsid w:val="00182647"/>
    <w:rsid w:val="00182673"/>
    <w:rsid w:val="00182938"/>
    <w:rsid w:val="001829C1"/>
    <w:rsid w:val="00182ACF"/>
    <w:rsid w:val="00182D67"/>
    <w:rsid w:val="00182DE1"/>
    <w:rsid w:val="00182ED1"/>
    <w:rsid w:val="001831CB"/>
    <w:rsid w:val="00183280"/>
    <w:rsid w:val="001832CF"/>
    <w:rsid w:val="0018346C"/>
    <w:rsid w:val="001834B9"/>
    <w:rsid w:val="001834CD"/>
    <w:rsid w:val="001834F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6FE4"/>
    <w:rsid w:val="0018724B"/>
    <w:rsid w:val="00187981"/>
    <w:rsid w:val="001879F0"/>
    <w:rsid w:val="00190006"/>
    <w:rsid w:val="00190018"/>
    <w:rsid w:val="00190035"/>
    <w:rsid w:val="001902FE"/>
    <w:rsid w:val="0019080D"/>
    <w:rsid w:val="00190B1E"/>
    <w:rsid w:val="0019125B"/>
    <w:rsid w:val="001913C6"/>
    <w:rsid w:val="0019188F"/>
    <w:rsid w:val="001919F9"/>
    <w:rsid w:val="00191A9B"/>
    <w:rsid w:val="00191B08"/>
    <w:rsid w:val="00191C85"/>
    <w:rsid w:val="00191EBD"/>
    <w:rsid w:val="00191FDD"/>
    <w:rsid w:val="00192002"/>
    <w:rsid w:val="00192023"/>
    <w:rsid w:val="0019264E"/>
    <w:rsid w:val="00192883"/>
    <w:rsid w:val="00192A9F"/>
    <w:rsid w:val="00192C11"/>
    <w:rsid w:val="00193285"/>
    <w:rsid w:val="0019346C"/>
    <w:rsid w:val="001935FA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7E0"/>
    <w:rsid w:val="0019690C"/>
    <w:rsid w:val="0019697F"/>
    <w:rsid w:val="00196C0B"/>
    <w:rsid w:val="00196E01"/>
    <w:rsid w:val="00196E9F"/>
    <w:rsid w:val="00196EFF"/>
    <w:rsid w:val="00197225"/>
    <w:rsid w:val="0019729C"/>
    <w:rsid w:val="00197497"/>
    <w:rsid w:val="001974CD"/>
    <w:rsid w:val="001977AE"/>
    <w:rsid w:val="00197CED"/>
    <w:rsid w:val="00197DA0"/>
    <w:rsid w:val="00197E06"/>
    <w:rsid w:val="00197FC7"/>
    <w:rsid w:val="001A0288"/>
    <w:rsid w:val="001A090A"/>
    <w:rsid w:val="001A0D72"/>
    <w:rsid w:val="001A0D94"/>
    <w:rsid w:val="001A11E5"/>
    <w:rsid w:val="001A143D"/>
    <w:rsid w:val="001A1498"/>
    <w:rsid w:val="001A1640"/>
    <w:rsid w:val="001A1732"/>
    <w:rsid w:val="001A1C16"/>
    <w:rsid w:val="001A1C58"/>
    <w:rsid w:val="001A1E07"/>
    <w:rsid w:val="001A1EB6"/>
    <w:rsid w:val="001A1F4D"/>
    <w:rsid w:val="001A242D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2B7"/>
    <w:rsid w:val="001A334C"/>
    <w:rsid w:val="001A378E"/>
    <w:rsid w:val="001A3C9A"/>
    <w:rsid w:val="001A3EB7"/>
    <w:rsid w:val="001A40A6"/>
    <w:rsid w:val="001A40AF"/>
    <w:rsid w:val="001A474F"/>
    <w:rsid w:val="001A48A1"/>
    <w:rsid w:val="001A49C6"/>
    <w:rsid w:val="001A4AC0"/>
    <w:rsid w:val="001A4B18"/>
    <w:rsid w:val="001A4C73"/>
    <w:rsid w:val="001A5832"/>
    <w:rsid w:val="001A586F"/>
    <w:rsid w:val="001A5936"/>
    <w:rsid w:val="001A5958"/>
    <w:rsid w:val="001A5AD5"/>
    <w:rsid w:val="001A5B40"/>
    <w:rsid w:val="001A5B9A"/>
    <w:rsid w:val="001A5C19"/>
    <w:rsid w:val="001A5C1C"/>
    <w:rsid w:val="001A6009"/>
    <w:rsid w:val="001A607B"/>
    <w:rsid w:val="001A67E5"/>
    <w:rsid w:val="001A6A91"/>
    <w:rsid w:val="001A6C5D"/>
    <w:rsid w:val="001A6D2E"/>
    <w:rsid w:val="001A6EB8"/>
    <w:rsid w:val="001A6FE4"/>
    <w:rsid w:val="001A70A5"/>
    <w:rsid w:val="001A723A"/>
    <w:rsid w:val="001A73D3"/>
    <w:rsid w:val="001A759E"/>
    <w:rsid w:val="001A7E92"/>
    <w:rsid w:val="001B0010"/>
    <w:rsid w:val="001B0014"/>
    <w:rsid w:val="001B034E"/>
    <w:rsid w:val="001B069C"/>
    <w:rsid w:val="001B0CA2"/>
    <w:rsid w:val="001B0D2F"/>
    <w:rsid w:val="001B0DBC"/>
    <w:rsid w:val="001B0E1B"/>
    <w:rsid w:val="001B173E"/>
    <w:rsid w:val="001B180F"/>
    <w:rsid w:val="001B1930"/>
    <w:rsid w:val="001B219D"/>
    <w:rsid w:val="001B242D"/>
    <w:rsid w:val="001B2623"/>
    <w:rsid w:val="001B26B1"/>
    <w:rsid w:val="001B282D"/>
    <w:rsid w:val="001B289E"/>
    <w:rsid w:val="001B2A65"/>
    <w:rsid w:val="001B2CD4"/>
    <w:rsid w:val="001B304A"/>
    <w:rsid w:val="001B31E6"/>
    <w:rsid w:val="001B32EE"/>
    <w:rsid w:val="001B3A1B"/>
    <w:rsid w:val="001B3BA5"/>
    <w:rsid w:val="001B41CD"/>
    <w:rsid w:val="001B43F6"/>
    <w:rsid w:val="001B4A41"/>
    <w:rsid w:val="001B4BCB"/>
    <w:rsid w:val="001B4C12"/>
    <w:rsid w:val="001B4F6A"/>
    <w:rsid w:val="001B4F92"/>
    <w:rsid w:val="001B5152"/>
    <w:rsid w:val="001B578B"/>
    <w:rsid w:val="001B5B73"/>
    <w:rsid w:val="001B5D4C"/>
    <w:rsid w:val="001B5FC2"/>
    <w:rsid w:val="001B60D1"/>
    <w:rsid w:val="001B61A6"/>
    <w:rsid w:val="001B62A3"/>
    <w:rsid w:val="001B6D03"/>
    <w:rsid w:val="001B6D52"/>
    <w:rsid w:val="001B6EF4"/>
    <w:rsid w:val="001B6FF5"/>
    <w:rsid w:val="001B7723"/>
    <w:rsid w:val="001B7785"/>
    <w:rsid w:val="001B78AD"/>
    <w:rsid w:val="001B7CAF"/>
    <w:rsid w:val="001B7DA0"/>
    <w:rsid w:val="001B7E82"/>
    <w:rsid w:val="001C003A"/>
    <w:rsid w:val="001C02E3"/>
    <w:rsid w:val="001C02E5"/>
    <w:rsid w:val="001C039E"/>
    <w:rsid w:val="001C03FE"/>
    <w:rsid w:val="001C04BB"/>
    <w:rsid w:val="001C052B"/>
    <w:rsid w:val="001C05C7"/>
    <w:rsid w:val="001C05F0"/>
    <w:rsid w:val="001C06CA"/>
    <w:rsid w:val="001C0719"/>
    <w:rsid w:val="001C08FD"/>
    <w:rsid w:val="001C0AA3"/>
    <w:rsid w:val="001C0BA5"/>
    <w:rsid w:val="001C0C53"/>
    <w:rsid w:val="001C0D6B"/>
    <w:rsid w:val="001C0DA7"/>
    <w:rsid w:val="001C0E5A"/>
    <w:rsid w:val="001C0EBB"/>
    <w:rsid w:val="001C10B8"/>
    <w:rsid w:val="001C1149"/>
    <w:rsid w:val="001C1729"/>
    <w:rsid w:val="001C1966"/>
    <w:rsid w:val="001C1B69"/>
    <w:rsid w:val="001C1DF3"/>
    <w:rsid w:val="001C1F5A"/>
    <w:rsid w:val="001C2A87"/>
    <w:rsid w:val="001C2ABB"/>
    <w:rsid w:val="001C2CC2"/>
    <w:rsid w:val="001C2D7D"/>
    <w:rsid w:val="001C2DE3"/>
    <w:rsid w:val="001C2E0E"/>
    <w:rsid w:val="001C30C5"/>
    <w:rsid w:val="001C3116"/>
    <w:rsid w:val="001C314B"/>
    <w:rsid w:val="001C316A"/>
    <w:rsid w:val="001C31BA"/>
    <w:rsid w:val="001C3204"/>
    <w:rsid w:val="001C3311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936"/>
    <w:rsid w:val="001C5C87"/>
    <w:rsid w:val="001C684B"/>
    <w:rsid w:val="001C69D5"/>
    <w:rsid w:val="001C6AE9"/>
    <w:rsid w:val="001C6D1A"/>
    <w:rsid w:val="001C71C6"/>
    <w:rsid w:val="001C7320"/>
    <w:rsid w:val="001C75A0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21A"/>
    <w:rsid w:val="001D1600"/>
    <w:rsid w:val="001D18FF"/>
    <w:rsid w:val="001D1984"/>
    <w:rsid w:val="001D1AAD"/>
    <w:rsid w:val="001D1DE0"/>
    <w:rsid w:val="001D1FF4"/>
    <w:rsid w:val="001D25A6"/>
    <w:rsid w:val="001D2ACC"/>
    <w:rsid w:val="001D2B27"/>
    <w:rsid w:val="001D2B81"/>
    <w:rsid w:val="001D2FD6"/>
    <w:rsid w:val="001D314A"/>
    <w:rsid w:val="001D34BB"/>
    <w:rsid w:val="001D3583"/>
    <w:rsid w:val="001D35D3"/>
    <w:rsid w:val="001D3C88"/>
    <w:rsid w:val="001D3D8B"/>
    <w:rsid w:val="001D3F64"/>
    <w:rsid w:val="001D407E"/>
    <w:rsid w:val="001D454C"/>
    <w:rsid w:val="001D4602"/>
    <w:rsid w:val="001D4C8B"/>
    <w:rsid w:val="001D4F9E"/>
    <w:rsid w:val="001D539F"/>
    <w:rsid w:val="001D5672"/>
    <w:rsid w:val="001D5696"/>
    <w:rsid w:val="001D5954"/>
    <w:rsid w:val="001D5A22"/>
    <w:rsid w:val="001D5D2F"/>
    <w:rsid w:val="001D6026"/>
    <w:rsid w:val="001D607A"/>
    <w:rsid w:val="001D6266"/>
    <w:rsid w:val="001D62BD"/>
    <w:rsid w:val="001D6688"/>
    <w:rsid w:val="001D66EF"/>
    <w:rsid w:val="001D68A1"/>
    <w:rsid w:val="001D69F6"/>
    <w:rsid w:val="001D6A37"/>
    <w:rsid w:val="001D6CE4"/>
    <w:rsid w:val="001D6E8B"/>
    <w:rsid w:val="001D72F3"/>
    <w:rsid w:val="001D750E"/>
    <w:rsid w:val="001D7556"/>
    <w:rsid w:val="001D76C4"/>
    <w:rsid w:val="001D7885"/>
    <w:rsid w:val="001D793B"/>
    <w:rsid w:val="001D7A2D"/>
    <w:rsid w:val="001D7ED5"/>
    <w:rsid w:val="001E017F"/>
    <w:rsid w:val="001E026F"/>
    <w:rsid w:val="001E06FD"/>
    <w:rsid w:val="001E09A1"/>
    <w:rsid w:val="001E0A7F"/>
    <w:rsid w:val="001E0D1E"/>
    <w:rsid w:val="001E0D1F"/>
    <w:rsid w:val="001E0D56"/>
    <w:rsid w:val="001E0E16"/>
    <w:rsid w:val="001E1185"/>
    <w:rsid w:val="001E11B1"/>
    <w:rsid w:val="001E1233"/>
    <w:rsid w:val="001E1447"/>
    <w:rsid w:val="001E148E"/>
    <w:rsid w:val="001E177C"/>
    <w:rsid w:val="001E183E"/>
    <w:rsid w:val="001E18DB"/>
    <w:rsid w:val="001E1A47"/>
    <w:rsid w:val="001E1B96"/>
    <w:rsid w:val="001E1DA6"/>
    <w:rsid w:val="001E1DAB"/>
    <w:rsid w:val="001E24C0"/>
    <w:rsid w:val="001E2824"/>
    <w:rsid w:val="001E2836"/>
    <w:rsid w:val="001E2883"/>
    <w:rsid w:val="001E295B"/>
    <w:rsid w:val="001E29F2"/>
    <w:rsid w:val="001E2B9A"/>
    <w:rsid w:val="001E2FA7"/>
    <w:rsid w:val="001E30DD"/>
    <w:rsid w:val="001E3144"/>
    <w:rsid w:val="001E34DA"/>
    <w:rsid w:val="001E37CC"/>
    <w:rsid w:val="001E38EF"/>
    <w:rsid w:val="001E3994"/>
    <w:rsid w:val="001E3A6D"/>
    <w:rsid w:val="001E3AA3"/>
    <w:rsid w:val="001E3BFA"/>
    <w:rsid w:val="001E3E82"/>
    <w:rsid w:val="001E3FFC"/>
    <w:rsid w:val="001E44B0"/>
    <w:rsid w:val="001E4641"/>
    <w:rsid w:val="001E465D"/>
    <w:rsid w:val="001E4961"/>
    <w:rsid w:val="001E4A44"/>
    <w:rsid w:val="001E4BDF"/>
    <w:rsid w:val="001E4E31"/>
    <w:rsid w:val="001E4FEA"/>
    <w:rsid w:val="001E51E4"/>
    <w:rsid w:val="001E5228"/>
    <w:rsid w:val="001E526C"/>
    <w:rsid w:val="001E551A"/>
    <w:rsid w:val="001E5A62"/>
    <w:rsid w:val="001E5E05"/>
    <w:rsid w:val="001E5F1C"/>
    <w:rsid w:val="001E60F8"/>
    <w:rsid w:val="001E62F1"/>
    <w:rsid w:val="001E6315"/>
    <w:rsid w:val="001E6479"/>
    <w:rsid w:val="001E64BC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8"/>
    <w:rsid w:val="001F054E"/>
    <w:rsid w:val="001F070F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C7F"/>
    <w:rsid w:val="001F4D3C"/>
    <w:rsid w:val="001F4E70"/>
    <w:rsid w:val="001F5126"/>
    <w:rsid w:val="001F5198"/>
    <w:rsid w:val="001F53FE"/>
    <w:rsid w:val="001F5421"/>
    <w:rsid w:val="001F548F"/>
    <w:rsid w:val="001F5840"/>
    <w:rsid w:val="001F5DC1"/>
    <w:rsid w:val="001F5DCA"/>
    <w:rsid w:val="001F60C9"/>
    <w:rsid w:val="001F65DB"/>
    <w:rsid w:val="001F6656"/>
    <w:rsid w:val="001F676C"/>
    <w:rsid w:val="001F6794"/>
    <w:rsid w:val="001F69CF"/>
    <w:rsid w:val="001F6A6A"/>
    <w:rsid w:val="001F6AFC"/>
    <w:rsid w:val="001F71E2"/>
    <w:rsid w:val="001F755B"/>
    <w:rsid w:val="001F75AC"/>
    <w:rsid w:val="001F791D"/>
    <w:rsid w:val="001F7988"/>
    <w:rsid w:val="001F7F72"/>
    <w:rsid w:val="0020015F"/>
    <w:rsid w:val="002001C9"/>
    <w:rsid w:val="0020025A"/>
    <w:rsid w:val="0020031E"/>
    <w:rsid w:val="00200424"/>
    <w:rsid w:val="00200487"/>
    <w:rsid w:val="002005F0"/>
    <w:rsid w:val="00200AC4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2F46"/>
    <w:rsid w:val="00203231"/>
    <w:rsid w:val="00203359"/>
    <w:rsid w:val="00203673"/>
    <w:rsid w:val="00203CF4"/>
    <w:rsid w:val="00203E0C"/>
    <w:rsid w:val="00203F89"/>
    <w:rsid w:val="00204033"/>
    <w:rsid w:val="00204088"/>
    <w:rsid w:val="002041B1"/>
    <w:rsid w:val="002041CA"/>
    <w:rsid w:val="00204257"/>
    <w:rsid w:val="00204365"/>
    <w:rsid w:val="00204663"/>
    <w:rsid w:val="0020490E"/>
    <w:rsid w:val="0020497C"/>
    <w:rsid w:val="00204B14"/>
    <w:rsid w:val="00204C24"/>
    <w:rsid w:val="00204C53"/>
    <w:rsid w:val="00204C7A"/>
    <w:rsid w:val="00204CAC"/>
    <w:rsid w:val="00204DD1"/>
    <w:rsid w:val="00205054"/>
    <w:rsid w:val="002052D1"/>
    <w:rsid w:val="00205378"/>
    <w:rsid w:val="00205562"/>
    <w:rsid w:val="002059F5"/>
    <w:rsid w:val="00205CCE"/>
    <w:rsid w:val="00205D44"/>
    <w:rsid w:val="00205EF5"/>
    <w:rsid w:val="002060A0"/>
    <w:rsid w:val="00206389"/>
    <w:rsid w:val="00206723"/>
    <w:rsid w:val="002069FF"/>
    <w:rsid w:val="00206BBE"/>
    <w:rsid w:val="00207032"/>
    <w:rsid w:val="002070EA"/>
    <w:rsid w:val="002070EB"/>
    <w:rsid w:val="0020763C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B"/>
    <w:rsid w:val="00210FDB"/>
    <w:rsid w:val="00211263"/>
    <w:rsid w:val="00211AF2"/>
    <w:rsid w:val="00211B30"/>
    <w:rsid w:val="00211BF7"/>
    <w:rsid w:val="00211CED"/>
    <w:rsid w:val="00211F7C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1A3"/>
    <w:rsid w:val="002144B7"/>
    <w:rsid w:val="00214536"/>
    <w:rsid w:val="002147D2"/>
    <w:rsid w:val="00214EC9"/>
    <w:rsid w:val="00215168"/>
    <w:rsid w:val="002154CE"/>
    <w:rsid w:val="0021555A"/>
    <w:rsid w:val="00215623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40"/>
    <w:rsid w:val="00216F97"/>
    <w:rsid w:val="002170C0"/>
    <w:rsid w:val="00217340"/>
    <w:rsid w:val="00217573"/>
    <w:rsid w:val="002177C7"/>
    <w:rsid w:val="002177DA"/>
    <w:rsid w:val="00217B68"/>
    <w:rsid w:val="00217CF8"/>
    <w:rsid w:val="00217D58"/>
    <w:rsid w:val="00217E99"/>
    <w:rsid w:val="00217EA3"/>
    <w:rsid w:val="00220097"/>
    <w:rsid w:val="0022019F"/>
    <w:rsid w:val="002202C4"/>
    <w:rsid w:val="002203CF"/>
    <w:rsid w:val="00220562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DC1"/>
    <w:rsid w:val="00221E58"/>
    <w:rsid w:val="00221EF0"/>
    <w:rsid w:val="00222136"/>
    <w:rsid w:val="00222226"/>
    <w:rsid w:val="002222D5"/>
    <w:rsid w:val="0022241F"/>
    <w:rsid w:val="00222797"/>
    <w:rsid w:val="00222806"/>
    <w:rsid w:val="002229FF"/>
    <w:rsid w:val="00222D81"/>
    <w:rsid w:val="00222DA7"/>
    <w:rsid w:val="002235C3"/>
    <w:rsid w:val="002235EC"/>
    <w:rsid w:val="002235F3"/>
    <w:rsid w:val="00223CDD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17"/>
    <w:rsid w:val="00225420"/>
    <w:rsid w:val="00225ABF"/>
    <w:rsid w:val="00225DAE"/>
    <w:rsid w:val="00225E05"/>
    <w:rsid w:val="00225FC9"/>
    <w:rsid w:val="00226360"/>
    <w:rsid w:val="0022638C"/>
    <w:rsid w:val="00226B04"/>
    <w:rsid w:val="00226B76"/>
    <w:rsid w:val="00226BCB"/>
    <w:rsid w:val="00226D45"/>
    <w:rsid w:val="0022727A"/>
    <w:rsid w:val="0022727F"/>
    <w:rsid w:val="0022737A"/>
    <w:rsid w:val="0022770C"/>
    <w:rsid w:val="002278D5"/>
    <w:rsid w:val="00227B45"/>
    <w:rsid w:val="00227D57"/>
    <w:rsid w:val="00227D5E"/>
    <w:rsid w:val="00230008"/>
    <w:rsid w:val="0023050D"/>
    <w:rsid w:val="0023053B"/>
    <w:rsid w:val="00230659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C45"/>
    <w:rsid w:val="00231D4A"/>
    <w:rsid w:val="00231E5E"/>
    <w:rsid w:val="00231F6B"/>
    <w:rsid w:val="002320F8"/>
    <w:rsid w:val="00232676"/>
    <w:rsid w:val="00232F28"/>
    <w:rsid w:val="00232F69"/>
    <w:rsid w:val="00232FE0"/>
    <w:rsid w:val="00232FE1"/>
    <w:rsid w:val="002331DB"/>
    <w:rsid w:val="00233458"/>
    <w:rsid w:val="002335B2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660"/>
    <w:rsid w:val="00234B52"/>
    <w:rsid w:val="00234C5A"/>
    <w:rsid w:val="00234FFE"/>
    <w:rsid w:val="00235330"/>
    <w:rsid w:val="002353C0"/>
    <w:rsid w:val="002354F0"/>
    <w:rsid w:val="002354FB"/>
    <w:rsid w:val="00235613"/>
    <w:rsid w:val="002357BB"/>
    <w:rsid w:val="002357C2"/>
    <w:rsid w:val="00235EC7"/>
    <w:rsid w:val="0023613E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62D"/>
    <w:rsid w:val="00237670"/>
    <w:rsid w:val="00237D0B"/>
    <w:rsid w:val="00237D19"/>
    <w:rsid w:val="00237D3B"/>
    <w:rsid w:val="00237F04"/>
    <w:rsid w:val="002403F3"/>
    <w:rsid w:val="00240570"/>
    <w:rsid w:val="002408F8"/>
    <w:rsid w:val="00240B75"/>
    <w:rsid w:val="00241583"/>
    <w:rsid w:val="002415B3"/>
    <w:rsid w:val="002417F8"/>
    <w:rsid w:val="0024195F"/>
    <w:rsid w:val="00241A04"/>
    <w:rsid w:val="00241B16"/>
    <w:rsid w:val="00242457"/>
    <w:rsid w:val="00242506"/>
    <w:rsid w:val="00242743"/>
    <w:rsid w:val="00242789"/>
    <w:rsid w:val="002429A7"/>
    <w:rsid w:val="00242C17"/>
    <w:rsid w:val="00242D02"/>
    <w:rsid w:val="0024315E"/>
    <w:rsid w:val="002434A4"/>
    <w:rsid w:val="00243A2E"/>
    <w:rsid w:val="00243FB0"/>
    <w:rsid w:val="00244020"/>
    <w:rsid w:val="00244543"/>
    <w:rsid w:val="002446AD"/>
    <w:rsid w:val="002446B3"/>
    <w:rsid w:val="002446CC"/>
    <w:rsid w:val="002449B5"/>
    <w:rsid w:val="00244B21"/>
    <w:rsid w:val="00244E0F"/>
    <w:rsid w:val="002455BC"/>
    <w:rsid w:val="00245777"/>
    <w:rsid w:val="0024580C"/>
    <w:rsid w:val="00246304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375"/>
    <w:rsid w:val="00251C86"/>
    <w:rsid w:val="00251F46"/>
    <w:rsid w:val="002524F1"/>
    <w:rsid w:val="002526AC"/>
    <w:rsid w:val="002527D6"/>
    <w:rsid w:val="00252989"/>
    <w:rsid w:val="00252EC0"/>
    <w:rsid w:val="00252EE4"/>
    <w:rsid w:val="002530D3"/>
    <w:rsid w:val="002530E9"/>
    <w:rsid w:val="00253768"/>
    <w:rsid w:val="00253781"/>
    <w:rsid w:val="002539AE"/>
    <w:rsid w:val="002539D6"/>
    <w:rsid w:val="00253A19"/>
    <w:rsid w:val="00253A91"/>
    <w:rsid w:val="00253F78"/>
    <w:rsid w:val="0025405C"/>
    <w:rsid w:val="002540B8"/>
    <w:rsid w:val="002546FE"/>
    <w:rsid w:val="002548E1"/>
    <w:rsid w:val="0025492C"/>
    <w:rsid w:val="00254A34"/>
    <w:rsid w:val="00254E83"/>
    <w:rsid w:val="00255055"/>
    <w:rsid w:val="0025509E"/>
    <w:rsid w:val="002550B1"/>
    <w:rsid w:val="00255498"/>
    <w:rsid w:val="002554AD"/>
    <w:rsid w:val="002554B7"/>
    <w:rsid w:val="0025558F"/>
    <w:rsid w:val="00255618"/>
    <w:rsid w:val="0025610D"/>
    <w:rsid w:val="002561B6"/>
    <w:rsid w:val="002564C8"/>
    <w:rsid w:val="00256742"/>
    <w:rsid w:val="00256A75"/>
    <w:rsid w:val="00256AA0"/>
    <w:rsid w:val="00256B3A"/>
    <w:rsid w:val="00256B54"/>
    <w:rsid w:val="00256BF9"/>
    <w:rsid w:val="00256C56"/>
    <w:rsid w:val="00256DB1"/>
    <w:rsid w:val="0025716C"/>
    <w:rsid w:val="002572B7"/>
    <w:rsid w:val="002573C9"/>
    <w:rsid w:val="0025745C"/>
    <w:rsid w:val="002576C6"/>
    <w:rsid w:val="00257731"/>
    <w:rsid w:val="00257906"/>
    <w:rsid w:val="0025790A"/>
    <w:rsid w:val="002579B6"/>
    <w:rsid w:val="00257A9A"/>
    <w:rsid w:val="00257C81"/>
    <w:rsid w:val="00257D8B"/>
    <w:rsid w:val="00257EBD"/>
    <w:rsid w:val="00257ED5"/>
    <w:rsid w:val="00257FD4"/>
    <w:rsid w:val="00257FDA"/>
    <w:rsid w:val="00260294"/>
    <w:rsid w:val="0026031B"/>
    <w:rsid w:val="00260671"/>
    <w:rsid w:val="002607C7"/>
    <w:rsid w:val="00260ADF"/>
    <w:rsid w:val="00260B46"/>
    <w:rsid w:val="00260CA8"/>
    <w:rsid w:val="00260D4D"/>
    <w:rsid w:val="00260DAC"/>
    <w:rsid w:val="00260F47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7BF"/>
    <w:rsid w:val="002629E5"/>
    <w:rsid w:val="002629F0"/>
    <w:rsid w:val="00262C0D"/>
    <w:rsid w:val="00262E0B"/>
    <w:rsid w:val="00263248"/>
    <w:rsid w:val="002632A1"/>
    <w:rsid w:val="002632C2"/>
    <w:rsid w:val="0026332C"/>
    <w:rsid w:val="0026336E"/>
    <w:rsid w:val="002633E2"/>
    <w:rsid w:val="002638F6"/>
    <w:rsid w:val="00263A0C"/>
    <w:rsid w:val="00263A82"/>
    <w:rsid w:val="00263E1E"/>
    <w:rsid w:val="002640F8"/>
    <w:rsid w:val="002642A8"/>
    <w:rsid w:val="0026467C"/>
    <w:rsid w:val="002646B0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5F32"/>
    <w:rsid w:val="00266242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463"/>
    <w:rsid w:val="00271750"/>
    <w:rsid w:val="00271A73"/>
    <w:rsid w:val="00271AFD"/>
    <w:rsid w:val="00271D1A"/>
    <w:rsid w:val="00271E9D"/>
    <w:rsid w:val="00271F46"/>
    <w:rsid w:val="002720DE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AC"/>
    <w:rsid w:val="002731F3"/>
    <w:rsid w:val="002733E5"/>
    <w:rsid w:val="0027356E"/>
    <w:rsid w:val="00273A51"/>
    <w:rsid w:val="00273AD6"/>
    <w:rsid w:val="00273CE1"/>
    <w:rsid w:val="00273E17"/>
    <w:rsid w:val="00273FB8"/>
    <w:rsid w:val="0027453C"/>
    <w:rsid w:val="002745E8"/>
    <w:rsid w:val="002747B9"/>
    <w:rsid w:val="002747E2"/>
    <w:rsid w:val="002748AA"/>
    <w:rsid w:val="0027498E"/>
    <w:rsid w:val="002749AB"/>
    <w:rsid w:val="00274C6C"/>
    <w:rsid w:val="00274EB0"/>
    <w:rsid w:val="00275203"/>
    <w:rsid w:val="002752B9"/>
    <w:rsid w:val="002752D8"/>
    <w:rsid w:val="002752E9"/>
    <w:rsid w:val="00275346"/>
    <w:rsid w:val="002754B3"/>
    <w:rsid w:val="002754B7"/>
    <w:rsid w:val="0027559D"/>
    <w:rsid w:val="00275699"/>
    <w:rsid w:val="0027599D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895"/>
    <w:rsid w:val="00277C27"/>
    <w:rsid w:val="00277EFE"/>
    <w:rsid w:val="00277F81"/>
    <w:rsid w:val="002802AC"/>
    <w:rsid w:val="002803D2"/>
    <w:rsid w:val="00280455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5CF"/>
    <w:rsid w:val="002816C0"/>
    <w:rsid w:val="002818D7"/>
    <w:rsid w:val="002818F5"/>
    <w:rsid w:val="002819B5"/>
    <w:rsid w:val="00281AEC"/>
    <w:rsid w:val="00281B1B"/>
    <w:rsid w:val="00281C28"/>
    <w:rsid w:val="00281CFE"/>
    <w:rsid w:val="00281DD8"/>
    <w:rsid w:val="00282065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A07"/>
    <w:rsid w:val="00283EC0"/>
    <w:rsid w:val="002841A1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2B3"/>
    <w:rsid w:val="0028556B"/>
    <w:rsid w:val="0028556E"/>
    <w:rsid w:val="002855F0"/>
    <w:rsid w:val="00285663"/>
    <w:rsid w:val="00285988"/>
    <w:rsid w:val="0028598D"/>
    <w:rsid w:val="00285B6F"/>
    <w:rsid w:val="00285DEB"/>
    <w:rsid w:val="00285E98"/>
    <w:rsid w:val="002860BA"/>
    <w:rsid w:val="00286326"/>
    <w:rsid w:val="002868A8"/>
    <w:rsid w:val="002868C9"/>
    <w:rsid w:val="002868F2"/>
    <w:rsid w:val="002869FA"/>
    <w:rsid w:val="00286A72"/>
    <w:rsid w:val="00286AF7"/>
    <w:rsid w:val="00286BAB"/>
    <w:rsid w:val="00286CEA"/>
    <w:rsid w:val="0028720A"/>
    <w:rsid w:val="00287370"/>
    <w:rsid w:val="002873C5"/>
    <w:rsid w:val="002876C3"/>
    <w:rsid w:val="0028774D"/>
    <w:rsid w:val="002879F4"/>
    <w:rsid w:val="00287B28"/>
    <w:rsid w:val="00287C83"/>
    <w:rsid w:val="00287D3C"/>
    <w:rsid w:val="00287DE8"/>
    <w:rsid w:val="00290117"/>
    <w:rsid w:val="0029054A"/>
    <w:rsid w:val="002907E0"/>
    <w:rsid w:val="00290A13"/>
    <w:rsid w:val="00290F23"/>
    <w:rsid w:val="00290FF8"/>
    <w:rsid w:val="00291252"/>
    <w:rsid w:val="002913C8"/>
    <w:rsid w:val="0029141E"/>
    <w:rsid w:val="0029152C"/>
    <w:rsid w:val="00291B97"/>
    <w:rsid w:val="00291BE7"/>
    <w:rsid w:val="00291DB7"/>
    <w:rsid w:val="00291DD6"/>
    <w:rsid w:val="00291F44"/>
    <w:rsid w:val="0029245A"/>
    <w:rsid w:val="00292513"/>
    <w:rsid w:val="0029296C"/>
    <w:rsid w:val="00292AA3"/>
    <w:rsid w:val="00292AD1"/>
    <w:rsid w:val="00292C71"/>
    <w:rsid w:val="00292DBF"/>
    <w:rsid w:val="00292DE5"/>
    <w:rsid w:val="00293406"/>
    <w:rsid w:val="00293519"/>
    <w:rsid w:val="002936C6"/>
    <w:rsid w:val="00293D11"/>
    <w:rsid w:val="00293FB1"/>
    <w:rsid w:val="002940BB"/>
    <w:rsid w:val="00294289"/>
    <w:rsid w:val="002943B6"/>
    <w:rsid w:val="0029456C"/>
    <w:rsid w:val="002945F8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BE7"/>
    <w:rsid w:val="00295C32"/>
    <w:rsid w:val="00295D1E"/>
    <w:rsid w:val="0029611D"/>
    <w:rsid w:val="0029660F"/>
    <w:rsid w:val="00296A9A"/>
    <w:rsid w:val="00296B8F"/>
    <w:rsid w:val="00296C7A"/>
    <w:rsid w:val="00296FC3"/>
    <w:rsid w:val="0029700A"/>
    <w:rsid w:val="0029700C"/>
    <w:rsid w:val="00297635"/>
    <w:rsid w:val="002979BE"/>
    <w:rsid w:val="00297A78"/>
    <w:rsid w:val="002A0069"/>
    <w:rsid w:val="002A0168"/>
    <w:rsid w:val="002A01EF"/>
    <w:rsid w:val="002A0859"/>
    <w:rsid w:val="002A0900"/>
    <w:rsid w:val="002A0E97"/>
    <w:rsid w:val="002A1092"/>
    <w:rsid w:val="002A14DD"/>
    <w:rsid w:val="002A15A6"/>
    <w:rsid w:val="002A1663"/>
    <w:rsid w:val="002A172A"/>
    <w:rsid w:val="002A1A8B"/>
    <w:rsid w:val="002A1C3E"/>
    <w:rsid w:val="002A1CE4"/>
    <w:rsid w:val="002A1D4F"/>
    <w:rsid w:val="002A21CC"/>
    <w:rsid w:val="002A2354"/>
    <w:rsid w:val="002A243D"/>
    <w:rsid w:val="002A248E"/>
    <w:rsid w:val="002A29F3"/>
    <w:rsid w:val="002A2B62"/>
    <w:rsid w:val="002A2FC9"/>
    <w:rsid w:val="002A326D"/>
    <w:rsid w:val="002A336D"/>
    <w:rsid w:val="002A350B"/>
    <w:rsid w:val="002A3584"/>
    <w:rsid w:val="002A39EC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DB2"/>
    <w:rsid w:val="002A7E0F"/>
    <w:rsid w:val="002A7EF8"/>
    <w:rsid w:val="002A7FF6"/>
    <w:rsid w:val="002B005F"/>
    <w:rsid w:val="002B0193"/>
    <w:rsid w:val="002B01FC"/>
    <w:rsid w:val="002B0303"/>
    <w:rsid w:val="002B03DC"/>
    <w:rsid w:val="002B068F"/>
    <w:rsid w:val="002B06CF"/>
    <w:rsid w:val="002B07F1"/>
    <w:rsid w:val="002B0908"/>
    <w:rsid w:val="002B0B9F"/>
    <w:rsid w:val="002B0BDA"/>
    <w:rsid w:val="002B0C1C"/>
    <w:rsid w:val="002B0C9F"/>
    <w:rsid w:val="002B0D02"/>
    <w:rsid w:val="002B0FBF"/>
    <w:rsid w:val="002B1226"/>
    <w:rsid w:val="002B1632"/>
    <w:rsid w:val="002B163C"/>
    <w:rsid w:val="002B1794"/>
    <w:rsid w:val="002B197C"/>
    <w:rsid w:val="002B1B3B"/>
    <w:rsid w:val="002B1C64"/>
    <w:rsid w:val="002B2308"/>
    <w:rsid w:val="002B26FD"/>
    <w:rsid w:val="002B2D0E"/>
    <w:rsid w:val="002B2D3B"/>
    <w:rsid w:val="002B3564"/>
    <w:rsid w:val="002B3822"/>
    <w:rsid w:val="002B3935"/>
    <w:rsid w:val="002B3AB2"/>
    <w:rsid w:val="002B3BC3"/>
    <w:rsid w:val="002B3CF2"/>
    <w:rsid w:val="002B4133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99"/>
    <w:rsid w:val="002B55C5"/>
    <w:rsid w:val="002B57F6"/>
    <w:rsid w:val="002B5BD4"/>
    <w:rsid w:val="002B5D24"/>
    <w:rsid w:val="002B5D96"/>
    <w:rsid w:val="002B60FF"/>
    <w:rsid w:val="002B61C1"/>
    <w:rsid w:val="002B6956"/>
    <w:rsid w:val="002B6B8F"/>
    <w:rsid w:val="002B6C01"/>
    <w:rsid w:val="002B6C58"/>
    <w:rsid w:val="002B6D39"/>
    <w:rsid w:val="002B71B9"/>
    <w:rsid w:val="002B78BE"/>
    <w:rsid w:val="002B7BA5"/>
    <w:rsid w:val="002B7EC4"/>
    <w:rsid w:val="002C0172"/>
    <w:rsid w:val="002C01B3"/>
    <w:rsid w:val="002C0493"/>
    <w:rsid w:val="002C0517"/>
    <w:rsid w:val="002C064A"/>
    <w:rsid w:val="002C06FE"/>
    <w:rsid w:val="002C074D"/>
    <w:rsid w:val="002C0753"/>
    <w:rsid w:val="002C077B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AA4"/>
    <w:rsid w:val="002C1D87"/>
    <w:rsid w:val="002C212C"/>
    <w:rsid w:val="002C214F"/>
    <w:rsid w:val="002C240C"/>
    <w:rsid w:val="002C2536"/>
    <w:rsid w:val="002C2537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6FE"/>
    <w:rsid w:val="002C5732"/>
    <w:rsid w:val="002C576C"/>
    <w:rsid w:val="002C5808"/>
    <w:rsid w:val="002C5950"/>
    <w:rsid w:val="002C595A"/>
    <w:rsid w:val="002C5D63"/>
    <w:rsid w:val="002C5E23"/>
    <w:rsid w:val="002C63BC"/>
    <w:rsid w:val="002C6460"/>
    <w:rsid w:val="002C67E9"/>
    <w:rsid w:val="002C6A4D"/>
    <w:rsid w:val="002C6C2D"/>
    <w:rsid w:val="002C6E09"/>
    <w:rsid w:val="002C706A"/>
    <w:rsid w:val="002C75EC"/>
    <w:rsid w:val="002C780F"/>
    <w:rsid w:val="002C7AAA"/>
    <w:rsid w:val="002D0003"/>
    <w:rsid w:val="002D00E2"/>
    <w:rsid w:val="002D028B"/>
    <w:rsid w:val="002D0423"/>
    <w:rsid w:val="002D0579"/>
    <w:rsid w:val="002D0794"/>
    <w:rsid w:val="002D0824"/>
    <w:rsid w:val="002D0AA1"/>
    <w:rsid w:val="002D0BFC"/>
    <w:rsid w:val="002D0CF5"/>
    <w:rsid w:val="002D0FB5"/>
    <w:rsid w:val="002D12AD"/>
    <w:rsid w:val="002D12E1"/>
    <w:rsid w:val="002D177F"/>
    <w:rsid w:val="002D1AF8"/>
    <w:rsid w:val="002D1CA5"/>
    <w:rsid w:val="002D1DD6"/>
    <w:rsid w:val="002D1E1C"/>
    <w:rsid w:val="002D2001"/>
    <w:rsid w:val="002D221D"/>
    <w:rsid w:val="002D2381"/>
    <w:rsid w:val="002D245C"/>
    <w:rsid w:val="002D25A1"/>
    <w:rsid w:val="002D271F"/>
    <w:rsid w:val="002D2B74"/>
    <w:rsid w:val="002D3149"/>
    <w:rsid w:val="002D34A6"/>
    <w:rsid w:val="002D3636"/>
    <w:rsid w:val="002D3770"/>
    <w:rsid w:val="002D39ED"/>
    <w:rsid w:val="002D3E6B"/>
    <w:rsid w:val="002D40A9"/>
    <w:rsid w:val="002D462E"/>
    <w:rsid w:val="002D4760"/>
    <w:rsid w:val="002D47E3"/>
    <w:rsid w:val="002D48B5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5BA"/>
    <w:rsid w:val="002D566D"/>
    <w:rsid w:val="002D590D"/>
    <w:rsid w:val="002D59C4"/>
    <w:rsid w:val="002D5BC0"/>
    <w:rsid w:val="002D5D3B"/>
    <w:rsid w:val="002D60CB"/>
    <w:rsid w:val="002D67F1"/>
    <w:rsid w:val="002D6863"/>
    <w:rsid w:val="002D694E"/>
    <w:rsid w:val="002D69CA"/>
    <w:rsid w:val="002D69D8"/>
    <w:rsid w:val="002D69FB"/>
    <w:rsid w:val="002D6AC7"/>
    <w:rsid w:val="002D716D"/>
    <w:rsid w:val="002D73E9"/>
    <w:rsid w:val="002D7607"/>
    <w:rsid w:val="002D7BEF"/>
    <w:rsid w:val="002D7F94"/>
    <w:rsid w:val="002E0063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26"/>
    <w:rsid w:val="002E1DE2"/>
    <w:rsid w:val="002E1FC6"/>
    <w:rsid w:val="002E243E"/>
    <w:rsid w:val="002E2537"/>
    <w:rsid w:val="002E2630"/>
    <w:rsid w:val="002E263E"/>
    <w:rsid w:val="002E2741"/>
    <w:rsid w:val="002E30C3"/>
    <w:rsid w:val="002E3196"/>
    <w:rsid w:val="002E33A9"/>
    <w:rsid w:val="002E3451"/>
    <w:rsid w:val="002E348C"/>
    <w:rsid w:val="002E36A3"/>
    <w:rsid w:val="002E37F6"/>
    <w:rsid w:val="002E39D3"/>
    <w:rsid w:val="002E3A5F"/>
    <w:rsid w:val="002E3F22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15F"/>
    <w:rsid w:val="002E52FA"/>
    <w:rsid w:val="002E5498"/>
    <w:rsid w:val="002E55A5"/>
    <w:rsid w:val="002E55AE"/>
    <w:rsid w:val="002E5AD7"/>
    <w:rsid w:val="002E5C52"/>
    <w:rsid w:val="002E6174"/>
    <w:rsid w:val="002E6240"/>
    <w:rsid w:val="002E6622"/>
    <w:rsid w:val="002E699B"/>
    <w:rsid w:val="002E6A0B"/>
    <w:rsid w:val="002E6FCA"/>
    <w:rsid w:val="002E7022"/>
    <w:rsid w:val="002E726B"/>
    <w:rsid w:val="002E7A79"/>
    <w:rsid w:val="002E7E32"/>
    <w:rsid w:val="002E7FD2"/>
    <w:rsid w:val="002F02D5"/>
    <w:rsid w:val="002F0513"/>
    <w:rsid w:val="002F0FC1"/>
    <w:rsid w:val="002F1235"/>
    <w:rsid w:val="002F130A"/>
    <w:rsid w:val="002F1311"/>
    <w:rsid w:val="002F1409"/>
    <w:rsid w:val="002F1A96"/>
    <w:rsid w:val="002F1AA1"/>
    <w:rsid w:val="002F1BBF"/>
    <w:rsid w:val="002F1C84"/>
    <w:rsid w:val="002F1CD5"/>
    <w:rsid w:val="002F1D56"/>
    <w:rsid w:val="002F1DE5"/>
    <w:rsid w:val="002F1E07"/>
    <w:rsid w:val="002F1E2E"/>
    <w:rsid w:val="002F20D2"/>
    <w:rsid w:val="002F2476"/>
    <w:rsid w:val="002F24BC"/>
    <w:rsid w:val="002F26FC"/>
    <w:rsid w:val="002F27E4"/>
    <w:rsid w:val="002F29BC"/>
    <w:rsid w:val="002F366D"/>
    <w:rsid w:val="002F36EE"/>
    <w:rsid w:val="002F36F7"/>
    <w:rsid w:val="002F38CE"/>
    <w:rsid w:val="002F38D5"/>
    <w:rsid w:val="002F3D4B"/>
    <w:rsid w:val="002F3DB5"/>
    <w:rsid w:val="002F4405"/>
    <w:rsid w:val="002F452B"/>
    <w:rsid w:val="002F4654"/>
    <w:rsid w:val="002F4705"/>
    <w:rsid w:val="002F473C"/>
    <w:rsid w:val="002F47ED"/>
    <w:rsid w:val="002F4B71"/>
    <w:rsid w:val="002F4B98"/>
    <w:rsid w:val="002F50A5"/>
    <w:rsid w:val="002F5249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7B4"/>
    <w:rsid w:val="002F7D49"/>
    <w:rsid w:val="002F7F76"/>
    <w:rsid w:val="00300525"/>
    <w:rsid w:val="003006D3"/>
    <w:rsid w:val="003007C5"/>
    <w:rsid w:val="00300958"/>
    <w:rsid w:val="0030096A"/>
    <w:rsid w:val="00300C8F"/>
    <w:rsid w:val="0030112E"/>
    <w:rsid w:val="0030133C"/>
    <w:rsid w:val="003017BF"/>
    <w:rsid w:val="00301A5A"/>
    <w:rsid w:val="00301C53"/>
    <w:rsid w:val="0030220A"/>
    <w:rsid w:val="003022DF"/>
    <w:rsid w:val="0030231D"/>
    <w:rsid w:val="0030238C"/>
    <w:rsid w:val="003023C7"/>
    <w:rsid w:val="003024D9"/>
    <w:rsid w:val="003024FB"/>
    <w:rsid w:val="0030261C"/>
    <w:rsid w:val="003026BE"/>
    <w:rsid w:val="00302703"/>
    <w:rsid w:val="00302782"/>
    <w:rsid w:val="00302C1F"/>
    <w:rsid w:val="00302D31"/>
    <w:rsid w:val="00302FF4"/>
    <w:rsid w:val="00303025"/>
    <w:rsid w:val="00303397"/>
    <w:rsid w:val="003036CC"/>
    <w:rsid w:val="003038BC"/>
    <w:rsid w:val="00303942"/>
    <w:rsid w:val="00303998"/>
    <w:rsid w:val="00303AC5"/>
    <w:rsid w:val="00303AF0"/>
    <w:rsid w:val="00303B23"/>
    <w:rsid w:val="00303C41"/>
    <w:rsid w:val="00303C5D"/>
    <w:rsid w:val="00303C6B"/>
    <w:rsid w:val="00303DA3"/>
    <w:rsid w:val="003040F8"/>
    <w:rsid w:val="003041D2"/>
    <w:rsid w:val="0030474C"/>
    <w:rsid w:val="00304790"/>
    <w:rsid w:val="00304884"/>
    <w:rsid w:val="00304972"/>
    <w:rsid w:val="00305242"/>
    <w:rsid w:val="00305294"/>
    <w:rsid w:val="0030537D"/>
    <w:rsid w:val="003053E5"/>
    <w:rsid w:val="00305ECC"/>
    <w:rsid w:val="00305F0E"/>
    <w:rsid w:val="00305FBD"/>
    <w:rsid w:val="00306021"/>
    <w:rsid w:val="00306077"/>
    <w:rsid w:val="003060F6"/>
    <w:rsid w:val="00306178"/>
    <w:rsid w:val="003061D8"/>
    <w:rsid w:val="00306283"/>
    <w:rsid w:val="0030646C"/>
    <w:rsid w:val="00306967"/>
    <w:rsid w:val="003069AF"/>
    <w:rsid w:val="00306AC2"/>
    <w:rsid w:val="00306E8F"/>
    <w:rsid w:val="0030700E"/>
    <w:rsid w:val="0030708B"/>
    <w:rsid w:val="00307118"/>
    <w:rsid w:val="003073EA"/>
    <w:rsid w:val="003075A4"/>
    <w:rsid w:val="00307943"/>
    <w:rsid w:val="00307B0E"/>
    <w:rsid w:val="00307BAE"/>
    <w:rsid w:val="00307CB1"/>
    <w:rsid w:val="003100CB"/>
    <w:rsid w:val="0031014F"/>
    <w:rsid w:val="003102C1"/>
    <w:rsid w:val="0031057F"/>
    <w:rsid w:val="00310798"/>
    <w:rsid w:val="0031111A"/>
    <w:rsid w:val="003114E2"/>
    <w:rsid w:val="003115C6"/>
    <w:rsid w:val="00311788"/>
    <w:rsid w:val="003117C7"/>
    <w:rsid w:val="00311849"/>
    <w:rsid w:val="003118F5"/>
    <w:rsid w:val="00311C20"/>
    <w:rsid w:val="00311C38"/>
    <w:rsid w:val="00311E10"/>
    <w:rsid w:val="00312912"/>
    <w:rsid w:val="00312A4C"/>
    <w:rsid w:val="00312B4D"/>
    <w:rsid w:val="00312BB4"/>
    <w:rsid w:val="00312D1E"/>
    <w:rsid w:val="00312FC7"/>
    <w:rsid w:val="00313524"/>
    <w:rsid w:val="00313BC0"/>
    <w:rsid w:val="00313DA8"/>
    <w:rsid w:val="00313E51"/>
    <w:rsid w:val="00314170"/>
    <w:rsid w:val="003147DA"/>
    <w:rsid w:val="00314AF3"/>
    <w:rsid w:val="00314DA3"/>
    <w:rsid w:val="00314EAF"/>
    <w:rsid w:val="00314F7D"/>
    <w:rsid w:val="00314FBF"/>
    <w:rsid w:val="00315051"/>
    <w:rsid w:val="0031546E"/>
    <w:rsid w:val="003159EB"/>
    <w:rsid w:val="00315A41"/>
    <w:rsid w:val="00315AEA"/>
    <w:rsid w:val="00315B37"/>
    <w:rsid w:val="00316260"/>
    <w:rsid w:val="00316453"/>
    <w:rsid w:val="003166B3"/>
    <w:rsid w:val="003169F8"/>
    <w:rsid w:val="003172BE"/>
    <w:rsid w:val="003172DB"/>
    <w:rsid w:val="00317693"/>
    <w:rsid w:val="003178D8"/>
    <w:rsid w:val="003179CC"/>
    <w:rsid w:val="00317CC0"/>
    <w:rsid w:val="00320027"/>
    <w:rsid w:val="00320133"/>
    <w:rsid w:val="00320541"/>
    <w:rsid w:val="00320668"/>
    <w:rsid w:val="00320BF2"/>
    <w:rsid w:val="00320F50"/>
    <w:rsid w:val="00320FDB"/>
    <w:rsid w:val="00321092"/>
    <w:rsid w:val="003210CF"/>
    <w:rsid w:val="00321249"/>
    <w:rsid w:val="0032145F"/>
    <w:rsid w:val="00321477"/>
    <w:rsid w:val="003214B3"/>
    <w:rsid w:val="00321AE6"/>
    <w:rsid w:val="00321B24"/>
    <w:rsid w:val="00321B9F"/>
    <w:rsid w:val="00321C35"/>
    <w:rsid w:val="00321EC4"/>
    <w:rsid w:val="0032229D"/>
    <w:rsid w:val="0032235E"/>
    <w:rsid w:val="00322382"/>
    <w:rsid w:val="00322901"/>
    <w:rsid w:val="00322ACC"/>
    <w:rsid w:val="00322B12"/>
    <w:rsid w:val="00322B76"/>
    <w:rsid w:val="00322BC4"/>
    <w:rsid w:val="00322BF7"/>
    <w:rsid w:val="00322FC4"/>
    <w:rsid w:val="0032313C"/>
    <w:rsid w:val="0032324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392"/>
    <w:rsid w:val="003255E7"/>
    <w:rsid w:val="00325BEB"/>
    <w:rsid w:val="00325E0A"/>
    <w:rsid w:val="00326307"/>
    <w:rsid w:val="00326363"/>
    <w:rsid w:val="003264C0"/>
    <w:rsid w:val="0032662B"/>
    <w:rsid w:val="0032692E"/>
    <w:rsid w:val="00326AD1"/>
    <w:rsid w:val="00326E8F"/>
    <w:rsid w:val="00326EE9"/>
    <w:rsid w:val="00326FCF"/>
    <w:rsid w:val="003273EC"/>
    <w:rsid w:val="0032765F"/>
    <w:rsid w:val="00327A8C"/>
    <w:rsid w:val="00327B88"/>
    <w:rsid w:val="00327C05"/>
    <w:rsid w:val="00327C74"/>
    <w:rsid w:val="00327D3F"/>
    <w:rsid w:val="00327F84"/>
    <w:rsid w:val="003300C6"/>
    <w:rsid w:val="00330637"/>
    <w:rsid w:val="00330914"/>
    <w:rsid w:val="00330A22"/>
    <w:rsid w:val="00330AD5"/>
    <w:rsid w:val="00330C67"/>
    <w:rsid w:val="00330D64"/>
    <w:rsid w:val="00330E28"/>
    <w:rsid w:val="00330E77"/>
    <w:rsid w:val="00330F0F"/>
    <w:rsid w:val="003311F9"/>
    <w:rsid w:val="003313A7"/>
    <w:rsid w:val="00331488"/>
    <w:rsid w:val="003317E4"/>
    <w:rsid w:val="00331F8C"/>
    <w:rsid w:val="00331FAA"/>
    <w:rsid w:val="00332187"/>
    <w:rsid w:val="00332326"/>
    <w:rsid w:val="0033258B"/>
    <w:rsid w:val="00332781"/>
    <w:rsid w:val="00332804"/>
    <w:rsid w:val="00332A8F"/>
    <w:rsid w:val="00332CDD"/>
    <w:rsid w:val="003334C5"/>
    <w:rsid w:val="003337CA"/>
    <w:rsid w:val="00333960"/>
    <w:rsid w:val="00333A79"/>
    <w:rsid w:val="00333B67"/>
    <w:rsid w:val="00333F68"/>
    <w:rsid w:val="003340B9"/>
    <w:rsid w:val="00334251"/>
    <w:rsid w:val="00334783"/>
    <w:rsid w:val="00334A00"/>
    <w:rsid w:val="00334DE6"/>
    <w:rsid w:val="00334E27"/>
    <w:rsid w:val="00334E8F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0C2"/>
    <w:rsid w:val="00336212"/>
    <w:rsid w:val="0033621D"/>
    <w:rsid w:val="00336422"/>
    <w:rsid w:val="0033686C"/>
    <w:rsid w:val="003369F2"/>
    <w:rsid w:val="00336A31"/>
    <w:rsid w:val="00336BA1"/>
    <w:rsid w:val="00336BFD"/>
    <w:rsid w:val="00336F2A"/>
    <w:rsid w:val="00336FB0"/>
    <w:rsid w:val="00336FE7"/>
    <w:rsid w:val="003373B1"/>
    <w:rsid w:val="003376A0"/>
    <w:rsid w:val="003376D2"/>
    <w:rsid w:val="0033772C"/>
    <w:rsid w:val="00337B2F"/>
    <w:rsid w:val="00337C26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154"/>
    <w:rsid w:val="0034159D"/>
    <w:rsid w:val="00341612"/>
    <w:rsid w:val="0034170E"/>
    <w:rsid w:val="00341EDB"/>
    <w:rsid w:val="003420CB"/>
    <w:rsid w:val="003423D3"/>
    <w:rsid w:val="003424A2"/>
    <w:rsid w:val="003429AF"/>
    <w:rsid w:val="00342B04"/>
    <w:rsid w:val="00342D4C"/>
    <w:rsid w:val="00342DB3"/>
    <w:rsid w:val="00342F9E"/>
    <w:rsid w:val="003430C1"/>
    <w:rsid w:val="003431BC"/>
    <w:rsid w:val="00343479"/>
    <w:rsid w:val="003436C6"/>
    <w:rsid w:val="003438E3"/>
    <w:rsid w:val="00343932"/>
    <w:rsid w:val="00343AC3"/>
    <w:rsid w:val="003441B6"/>
    <w:rsid w:val="003443C1"/>
    <w:rsid w:val="003449C9"/>
    <w:rsid w:val="00344A84"/>
    <w:rsid w:val="00344ACA"/>
    <w:rsid w:val="00344D4A"/>
    <w:rsid w:val="00344DC6"/>
    <w:rsid w:val="00345101"/>
    <w:rsid w:val="003454AD"/>
    <w:rsid w:val="003454C6"/>
    <w:rsid w:val="003456EF"/>
    <w:rsid w:val="0034575C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905"/>
    <w:rsid w:val="00347A50"/>
    <w:rsid w:val="00347BD4"/>
    <w:rsid w:val="00350388"/>
    <w:rsid w:val="0035088E"/>
    <w:rsid w:val="00350A4C"/>
    <w:rsid w:val="00350EA3"/>
    <w:rsid w:val="00350EED"/>
    <w:rsid w:val="00351054"/>
    <w:rsid w:val="0035112B"/>
    <w:rsid w:val="00351329"/>
    <w:rsid w:val="003516BD"/>
    <w:rsid w:val="0035170A"/>
    <w:rsid w:val="00352349"/>
    <w:rsid w:val="00352836"/>
    <w:rsid w:val="00352877"/>
    <w:rsid w:val="00352B99"/>
    <w:rsid w:val="00352D98"/>
    <w:rsid w:val="00352E8E"/>
    <w:rsid w:val="00352E99"/>
    <w:rsid w:val="00352EEB"/>
    <w:rsid w:val="00353025"/>
    <w:rsid w:val="00353108"/>
    <w:rsid w:val="0035344B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B9A"/>
    <w:rsid w:val="00354C05"/>
    <w:rsid w:val="00354D59"/>
    <w:rsid w:val="00354E2B"/>
    <w:rsid w:val="00355017"/>
    <w:rsid w:val="00355238"/>
    <w:rsid w:val="00355533"/>
    <w:rsid w:val="00355646"/>
    <w:rsid w:val="00355D47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744D"/>
    <w:rsid w:val="0035779B"/>
    <w:rsid w:val="00357877"/>
    <w:rsid w:val="00357AB6"/>
    <w:rsid w:val="00357B02"/>
    <w:rsid w:val="00357CB7"/>
    <w:rsid w:val="00357D62"/>
    <w:rsid w:val="00357DDD"/>
    <w:rsid w:val="00357F78"/>
    <w:rsid w:val="003603C4"/>
    <w:rsid w:val="00360442"/>
    <w:rsid w:val="0036053E"/>
    <w:rsid w:val="0036056D"/>
    <w:rsid w:val="003606D7"/>
    <w:rsid w:val="0036076D"/>
    <w:rsid w:val="003607C0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6DF"/>
    <w:rsid w:val="0036180A"/>
    <w:rsid w:val="00361A2F"/>
    <w:rsid w:val="00361B44"/>
    <w:rsid w:val="00361C81"/>
    <w:rsid w:val="00361C90"/>
    <w:rsid w:val="0036250F"/>
    <w:rsid w:val="003625B2"/>
    <w:rsid w:val="003628B8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37B"/>
    <w:rsid w:val="0036486E"/>
    <w:rsid w:val="003649E1"/>
    <w:rsid w:val="00364B07"/>
    <w:rsid w:val="00364B5C"/>
    <w:rsid w:val="00364CCE"/>
    <w:rsid w:val="00364D6D"/>
    <w:rsid w:val="00364EAA"/>
    <w:rsid w:val="00364F40"/>
    <w:rsid w:val="00365219"/>
    <w:rsid w:val="0036545E"/>
    <w:rsid w:val="003655AE"/>
    <w:rsid w:val="003658F2"/>
    <w:rsid w:val="00365CFC"/>
    <w:rsid w:val="00365F2A"/>
    <w:rsid w:val="00365F7D"/>
    <w:rsid w:val="0036630E"/>
    <w:rsid w:val="00366488"/>
    <w:rsid w:val="00366A2A"/>
    <w:rsid w:val="00366E2B"/>
    <w:rsid w:val="00366EF2"/>
    <w:rsid w:val="00366F68"/>
    <w:rsid w:val="00367464"/>
    <w:rsid w:val="00367485"/>
    <w:rsid w:val="003675DF"/>
    <w:rsid w:val="00367620"/>
    <w:rsid w:val="003676FC"/>
    <w:rsid w:val="0036790F"/>
    <w:rsid w:val="00367D94"/>
    <w:rsid w:val="00370705"/>
    <w:rsid w:val="00370740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51"/>
    <w:rsid w:val="00372176"/>
    <w:rsid w:val="003721B3"/>
    <w:rsid w:val="003723C6"/>
    <w:rsid w:val="003725B4"/>
    <w:rsid w:val="0037291E"/>
    <w:rsid w:val="00372B68"/>
    <w:rsid w:val="00372F0E"/>
    <w:rsid w:val="00372F41"/>
    <w:rsid w:val="003734BD"/>
    <w:rsid w:val="00373724"/>
    <w:rsid w:val="00373D99"/>
    <w:rsid w:val="00373DE7"/>
    <w:rsid w:val="003744BA"/>
    <w:rsid w:val="00374AFC"/>
    <w:rsid w:val="00374D26"/>
    <w:rsid w:val="00375299"/>
    <w:rsid w:val="003752EF"/>
    <w:rsid w:val="003754B5"/>
    <w:rsid w:val="0037552F"/>
    <w:rsid w:val="00375930"/>
    <w:rsid w:val="00375BB0"/>
    <w:rsid w:val="00375C0E"/>
    <w:rsid w:val="00375DD9"/>
    <w:rsid w:val="00375E21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ADE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83B"/>
    <w:rsid w:val="003819AE"/>
    <w:rsid w:val="003819EF"/>
    <w:rsid w:val="00381A17"/>
    <w:rsid w:val="00381E9A"/>
    <w:rsid w:val="00382160"/>
    <w:rsid w:val="0038225E"/>
    <w:rsid w:val="00382445"/>
    <w:rsid w:val="00382F0E"/>
    <w:rsid w:val="0038304D"/>
    <w:rsid w:val="003830C2"/>
    <w:rsid w:val="003831D2"/>
    <w:rsid w:val="003831FC"/>
    <w:rsid w:val="00383530"/>
    <w:rsid w:val="0038374E"/>
    <w:rsid w:val="00383870"/>
    <w:rsid w:val="003838C5"/>
    <w:rsid w:val="003839B2"/>
    <w:rsid w:val="00383AB1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5F30"/>
    <w:rsid w:val="0038690A"/>
    <w:rsid w:val="00386D5B"/>
    <w:rsid w:val="00386F88"/>
    <w:rsid w:val="00387072"/>
    <w:rsid w:val="0038714E"/>
    <w:rsid w:val="00387249"/>
    <w:rsid w:val="003873D7"/>
    <w:rsid w:val="00387416"/>
    <w:rsid w:val="00387687"/>
    <w:rsid w:val="00387713"/>
    <w:rsid w:val="00387AA2"/>
    <w:rsid w:val="00387DE8"/>
    <w:rsid w:val="00387E74"/>
    <w:rsid w:val="00387E86"/>
    <w:rsid w:val="00390071"/>
    <w:rsid w:val="00390241"/>
    <w:rsid w:val="00390459"/>
    <w:rsid w:val="0039057D"/>
    <w:rsid w:val="00390705"/>
    <w:rsid w:val="003907C8"/>
    <w:rsid w:val="0039096F"/>
    <w:rsid w:val="00390A66"/>
    <w:rsid w:val="00390C01"/>
    <w:rsid w:val="00390D2E"/>
    <w:rsid w:val="00391016"/>
    <w:rsid w:val="003913DD"/>
    <w:rsid w:val="003913F0"/>
    <w:rsid w:val="00391915"/>
    <w:rsid w:val="00391EA2"/>
    <w:rsid w:val="00392014"/>
    <w:rsid w:val="0039219B"/>
    <w:rsid w:val="00392314"/>
    <w:rsid w:val="00392331"/>
    <w:rsid w:val="003923FE"/>
    <w:rsid w:val="003927A7"/>
    <w:rsid w:val="00392B4E"/>
    <w:rsid w:val="003930B5"/>
    <w:rsid w:val="003930D7"/>
    <w:rsid w:val="00393389"/>
    <w:rsid w:val="003933A6"/>
    <w:rsid w:val="003933F9"/>
    <w:rsid w:val="0039348C"/>
    <w:rsid w:val="003934F6"/>
    <w:rsid w:val="00393995"/>
    <w:rsid w:val="00393A75"/>
    <w:rsid w:val="00393AF2"/>
    <w:rsid w:val="00393C81"/>
    <w:rsid w:val="00393D6C"/>
    <w:rsid w:val="00393D8D"/>
    <w:rsid w:val="00394155"/>
    <w:rsid w:val="003942F5"/>
    <w:rsid w:val="00394311"/>
    <w:rsid w:val="003948D1"/>
    <w:rsid w:val="00394D3F"/>
    <w:rsid w:val="00394F11"/>
    <w:rsid w:val="00394F9F"/>
    <w:rsid w:val="0039514D"/>
    <w:rsid w:val="003957C6"/>
    <w:rsid w:val="00395836"/>
    <w:rsid w:val="003958BA"/>
    <w:rsid w:val="0039612B"/>
    <w:rsid w:val="0039644D"/>
    <w:rsid w:val="003965AC"/>
    <w:rsid w:val="00396BE5"/>
    <w:rsid w:val="00396D23"/>
    <w:rsid w:val="00397100"/>
    <w:rsid w:val="00397197"/>
    <w:rsid w:val="003974C3"/>
    <w:rsid w:val="0039756F"/>
    <w:rsid w:val="0039764E"/>
    <w:rsid w:val="003976D4"/>
    <w:rsid w:val="00397880"/>
    <w:rsid w:val="003979B8"/>
    <w:rsid w:val="00397A3B"/>
    <w:rsid w:val="00397D7D"/>
    <w:rsid w:val="00397D8A"/>
    <w:rsid w:val="00397E30"/>
    <w:rsid w:val="00397ED4"/>
    <w:rsid w:val="003A0294"/>
    <w:rsid w:val="003A0296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CE2"/>
    <w:rsid w:val="003A0FE0"/>
    <w:rsid w:val="003A114C"/>
    <w:rsid w:val="003A1215"/>
    <w:rsid w:val="003A13A2"/>
    <w:rsid w:val="003A15C6"/>
    <w:rsid w:val="003A1665"/>
    <w:rsid w:val="003A1677"/>
    <w:rsid w:val="003A175F"/>
    <w:rsid w:val="003A1976"/>
    <w:rsid w:val="003A1E4F"/>
    <w:rsid w:val="003A2137"/>
    <w:rsid w:val="003A22BA"/>
    <w:rsid w:val="003A2374"/>
    <w:rsid w:val="003A23B5"/>
    <w:rsid w:val="003A2614"/>
    <w:rsid w:val="003A294E"/>
    <w:rsid w:val="003A29E0"/>
    <w:rsid w:val="003A2C1B"/>
    <w:rsid w:val="003A3171"/>
    <w:rsid w:val="003A33E5"/>
    <w:rsid w:val="003A3651"/>
    <w:rsid w:val="003A36B4"/>
    <w:rsid w:val="003A36D2"/>
    <w:rsid w:val="003A3760"/>
    <w:rsid w:val="003A3826"/>
    <w:rsid w:val="003A3835"/>
    <w:rsid w:val="003A3E00"/>
    <w:rsid w:val="003A3E4A"/>
    <w:rsid w:val="003A3FBB"/>
    <w:rsid w:val="003A402A"/>
    <w:rsid w:val="003A41B5"/>
    <w:rsid w:val="003A41C8"/>
    <w:rsid w:val="003A4736"/>
    <w:rsid w:val="003A4956"/>
    <w:rsid w:val="003A4A47"/>
    <w:rsid w:val="003A4BB5"/>
    <w:rsid w:val="003A53EC"/>
    <w:rsid w:val="003A54A0"/>
    <w:rsid w:val="003A5899"/>
    <w:rsid w:val="003A5ACC"/>
    <w:rsid w:val="003A5D80"/>
    <w:rsid w:val="003A5D8B"/>
    <w:rsid w:val="003A6202"/>
    <w:rsid w:val="003A64CE"/>
    <w:rsid w:val="003A6683"/>
    <w:rsid w:val="003A67A1"/>
    <w:rsid w:val="003A68F0"/>
    <w:rsid w:val="003A69E1"/>
    <w:rsid w:val="003A717A"/>
    <w:rsid w:val="003A7194"/>
    <w:rsid w:val="003A73AA"/>
    <w:rsid w:val="003A7486"/>
    <w:rsid w:val="003A7521"/>
    <w:rsid w:val="003A767E"/>
    <w:rsid w:val="003A772A"/>
    <w:rsid w:val="003A7757"/>
    <w:rsid w:val="003A7776"/>
    <w:rsid w:val="003A7CF5"/>
    <w:rsid w:val="003A7D9A"/>
    <w:rsid w:val="003A7DC3"/>
    <w:rsid w:val="003A7F13"/>
    <w:rsid w:val="003B0087"/>
    <w:rsid w:val="003B0389"/>
    <w:rsid w:val="003B07CD"/>
    <w:rsid w:val="003B0904"/>
    <w:rsid w:val="003B0A78"/>
    <w:rsid w:val="003B0E3E"/>
    <w:rsid w:val="003B0EAB"/>
    <w:rsid w:val="003B1224"/>
    <w:rsid w:val="003B1448"/>
    <w:rsid w:val="003B1632"/>
    <w:rsid w:val="003B1826"/>
    <w:rsid w:val="003B18CF"/>
    <w:rsid w:val="003B1958"/>
    <w:rsid w:val="003B1A80"/>
    <w:rsid w:val="003B1BAC"/>
    <w:rsid w:val="003B1CBD"/>
    <w:rsid w:val="003B2051"/>
    <w:rsid w:val="003B2077"/>
    <w:rsid w:val="003B2095"/>
    <w:rsid w:val="003B20B5"/>
    <w:rsid w:val="003B241C"/>
    <w:rsid w:val="003B2557"/>
    <w:rsid w:val="003B25A5"/>
    <w:rsid w:val="003B2B7B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151"/>
    <w:rsid w:val="003B4524"/>
    <w:rsid w:val="003B4619"/>
    <w:rsid w:val="003B478F"/>
    <w:rsid w:val="003B48E1"/>
    <w:rsid w:val="003B4AED"/>
    <w:rsid w:val="003B4DEE"/>
    <w:rsid w:val="003B4E94"/>
    <w:rsid w:val="003B4F71"/>
    <w:rsid w:val="003B4FA4"/>
    <w:rsid w:val="003B517D"/>
    <w:rsid w:val="003B51DE"/>
    <w:rsid w:val="003B55BB"/>
    <w:rsid w:val="003B5715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182"/>
    <w:rsid w:val="003B6200"/>
    <w:rsid w:val="003B6467"/>
    <w:rsid w:val="003B647E"/>
    <w:rsid w:val="003B6565"/>
    <w:rsid w:val="003B65E1"/>
    <w:rsid w:val="003B6839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539"/>
    <w:rsid w:val="003C05D3"/>
    <w:rsid w:val="003C0609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1FEE"/>
    <w:rsid w:val="003C24D2"/>
    <w:rsid w:val="003C2567"/>
    <w:rsid w:val="003C273B"/>
    <w:rsid w:val="003C287F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3FE5"/>
    <w:rsid w:val="003C40E2"/>
    <w:rsid w:val="003C41FD"/>
    <w:rsid w:val="003C4722"/>
    <w:rsid w:val="003C4817"/>
    <w:rsid w:val="003C49C2"/>
    <w:rsid w:val="003C4F29"/>
    <w:rsid w:val="003C502B"/>
    <w:rsid w:val="003C514C"/>
    <w:rsid w:val="003C51EA"/>
    <w:rsid w:val="003C53AF"/>
    <w:rsid w:val="003C5BB4"/>
    <w:rsid w:val="003C5CAF"/>
    <w:rsid w:val="003C5D1E"/>
    <w:rsid w:val="003C5E73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B78"/>
    <w:rsid w:val="003C7E74"/>
    <w:rsid w:val="003C7F3E"/>
    <w:rsid w:val="003D0288"/>
    <w:rsid w:val="003D02D2"/>
    <w:rsid w:val="003D04AE"/>
    <w:rsid w:val="003D06CA"/>
    <w:rsid w:val="003D0A9D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1B6"/>
    <w:rsid w:val="003D2560"/>
    <w:rsid w:val="003D2585"/>
    <w:rsid w:val="003D26FC"/>
    <w:rsid w:val="003D271B"/>
    <w:rsid w:val="003D28B5"/>
    <w:rsid w:val="003D2D6D"/>
    <w:rsid w:val="003D2F8A"/>
    <w:rsid w:val="003D301B"/>
    <w:rsid w:val="003D3713"/>
    <w:rsid w:val="003D3824"/>
    <w:rsid w:val="003D38B0"/>
    <w:rsid w:val="003D38D1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52"/>
    <w:rsid w:val="003D4CAC"/>
    <w:rsid w:val="003D4F8B"/>
    <w:rsid w:val="003D50F6"/>
    <w:rsid w:val="003D5184"/>
    <w:rsid w:val="003D52F4"/>
    <w:rsid w:val="003D532E"/>
    <w:rsid w:val="003D56A7"/>
    <w:rsid w:val="003D5937"/>
    <w:rsid w:val="003D5A3A"/>
    <w:rsid w:val="003D5AF2"/>
    <w:rsid w:val="003D5BD3"/>
    <w:rsid w:val="003D5F69"/>
    <w:rsid w:val="003D5FA6"/>
    <w:rsid w:val="003D6170"/>
    <w:rsid w:val="003D6182"/>
    <w:rsid w:val="003D64B4"/>
    <w:rsid w:val="003D65B9"/>
    <w:rsid w:val="003D6626"/>
    <w:rsid w:val="003D671E"/>
    <w:rsid w:val="003D6976"/>
    <w:rsid w:val="003D6BEE"/>
    <w:rsid w:val="003D6C99"/>
    <w:rsid w:val="003D6E5A"/>
    <w:rsid w:val="003D6E92"/>
    <w:rsid w:val="003D6ED9"/>
    <w:rsid w:val="003D73C5"/>
    <w:rsid w:val="003D7454"/>
    <w:rsid w:val="003D762C"/>
    <w:rsid w:val="003D7844"/>
    <w:rsid w:val="003D78D7"/>
    <w:rsid w:val="003D7AE5"/>
    <w:rsid w:val="003D7BB9"/>
    <w:rsid w:val="003D7C05"/>
    <w:rsid w:val="003D7C82"/>
    <w:rsid w:val="003D7CEE"/>
    <w:rsid w:val="003D7DED"/>
    <w:rsid w:val="003E0158"/>
    <w:rsid w:val="003E061C"/>
    <w:rsid w:val="003E07FF"/>
    <w:rsid w:val="003E0989"/>
    <w:rsid w:val="003E09F0"/>
    <w:rsid w:val="003E0B39"/>
    <w:rsid w:val="003E0D00"/>
    <w:rsid w:val="003E0D59"/>
    <w:rsid w:val="003E0DC4"/>
    <w:rsid w:val="003E0E06"/>
    <w:rsid w:val="003E1266"/>
    <w:rsid w:val="003E1284"/>
    <w:rsid w:val="003E12E5"/>
    <w:rsid w:val="003E1663"/>
    <w:rsid w:val="003E16E9"/>
    <w:rsid w:val="003E1A0E"/>
    <w:rsid w:val="003E1F78"/>
    <w:rsid w:val="003E2208"/>
    <w:rsid w:val="003E2426"/>
    <w:rsid w:val="003E2485"/>
    <w:rsid w:val="003E24DE"/>
    <w:rsid w:val="003E262E"/>
    <w:rsid w:val="003E27D3"/>
    <w:rsid w:val="003E2B9B"/>
    <w:rsid w:val="003E2CB5"/>
    <w:rsid w:val="003E2D16"/>
    <w:rsid w:val="003E2F70"/>
    <w:rsid w:val="003E3322"/>
    <w:rsid w:val="003E337E"/>
    <w:rsid w:val="003E34D3"/>
    <w:rsid w:val="003E36CE"/>
    <w:rsid w:val="003E39C9"/>
    <w:rsid w:val="003E3FBF"/>
    <w:rsid w:val="003E4057"/>
    <w:rsid w:val="003E4140"/>
    <w:rsid w:val="003E4500"/>
    <w:rsid w:val="003E45BB"/>
    <w:rsid w:val="003E460F"/>
    <w:rsid w:val="003E4648"/>
    <w:rsid w:val="003E464F"/>
    <w:rsid w:val="003E4972"/>
    <w:rsid w:val="003E4B38"/>
    <w:rsid w:val="003E540D"/>
    <w:rsid w:val="003E5975"/>
    <w:rsid w:val="003E59F5"/>
    <w:rsid w:val="003E5CB9"/>
    <w:rsid w:val="003E5F70"/>
    <w:rsid w:val="003E601D"/>
    <w:rsid w:val="003E63C5"/>
    <w:rsid w:val="003E67AC"/>
    <w:rsid w:val="003E6982"/>
    <w:rsid w:val="003E6A94"/>
    <w:rsid w:val="003E6AF7"/>
    <w:rsid w:val="003E6B82"/>
    <w:rsid w:val="003E6BA3"/>
    <w:rsid w:val="003E6D29"/>
    <w:rsid w:val="003E6FAB"/>
    <w:rsid w:val="003E70DD"/>
    <w:rsid w:val="003E71A3"/>
    <w:rsid w:val="003E71E9"/>
    <w:rsid w:val="003E7600"/>
    <w:rsid w:val="003E76FF"/>
    <w:rsid w:val="003E79E3"/>
    <w:rsid w:val="003E7A3E"/>
    <w:rsid w:val="003E7B4E"/>
    <w:rsid w:val="003E7B60"/>
    <w:rsid w:val="003E7B6A"/>
    <w:rsid w:val="003E7EC9"/>
    <w:rsid w:val="003E7F13"/>
    <w:rsid w:val="003F0064"/>
    <w:rsid w:val="003F0160"/>
    <w:rsid w:val="003F0650"/>
    <w:rsid w:val="003F08D1"/>
    <w:rsid w:val="003F0988"/>
    <w:rsid w:val="003F0B5F"/>
    <w:rsid w:val="003F0C76"/>
    <w:rsid w:val="003F0DA9"/>
    <w:rsid w:val="003F0EE7"/>
    <w:rsid w:val="003F1235"/>
    <w:rsid w:val="003F16D3"/>
    <w:rsid w:val="003F17C4"/>
    <w:rsid w:val="003F1891"/>
    <w:rsid w:val="003F1C98"/>
    <w:rsid w:val="003F1CB2"/>
    <w:rsid w:val="003F1CF5"/>
    <w:rsid w:val="003F1F4B"/>
    <w:rsid w:val="003F2209"/>
    <w:rsid w:val="003F242C"/>
    <w:rsid w:val="003F2A65"/>
    <w:rsid w:val="003F2F44"/>
    <w:rsid w:val="003F303A"/>
    <w:rsid w:val="003F3785"/>
    <w:rsid w:val="003F3CD2"/>
    <w:rsid w:val="003F3F28"/>
    <w:rsid w:val="003F42F6"/>
    <w:rsid w:val="003F43B1"/>
    <w:rsid w:val="003F45B2"/>
    <w:rsid w:val="003F4640"/>
    <w:rsid w:val="003F47EB"/>
    <w:rsid w:val="003F48CC"/>
    <w:rsid w:val="003F4FA7"/>
    <w:rsid w:val="003F5182"/>
    <w:rsid w:val="003F56C2"/>
    <w:rsid w:val="003F59BD"/>
    <w:rsid w:val="003F5C90"/>
    <w:rsid w:val="003F5E45"/>
    <w:rsid w:val="003F65CD"/>
    <w:rsid w:val="003F662A"/>
    <w:rsid w:val="003F66D8"/>
    <w:rsid w:val="003F6AAA"/>
    <w:rsid w:val="003F70A7"/>
    <w:rsid w:val="003F7156"/>
    <w:rsid w:val="003F7164"/>
    <w:rsid w:val="003F71EA"/>
    <w:rsid w:val="003F7222"/>
    <w:rsid w:val="003F7400"/>
    <w:rsid w:val="003F7968"/>
    <w:rsid w:val="003F7BED"/>
    <w:rsid w:val="003F7ECD"/>
    <w:rsid w:val="003F7F4B"/>
    <w:rsid w:val="00400141"/>
    <w:rsid w:val="0040039A"/>
    <w:rsid w:val="004004B8"/>
    <w:rsid w:val="0040059D"/>
    <w:rsid w:val="0040072E"/>
    <w:rsid w:val="00400769"/>
    <w:rsid w:val="004008CC"/>
    <w:rsid w:val="00400B95"/>
    <w:rsid w:val="00400EA0"/>
    <w:rsid w:val="00400F33"/>
    <w:rsid w:val="00400F61"/>
    <w:rsid w:val="004010C5"/>
    <w:rsid w:val="00401505"/>
    <w:rsid w:val="004016E8"/>
    <w:rsid w:val="0040170E"/>
    <w:rsid w:val="00401C2A"/>
    <w:rsid w:val="004023DE"/>
    <w:rsid w:val="004023F0"/>
    <w:rsid w:val="0040276A"/>
    <w:rsid w:val="00402873"/>
    <w:rsid w:val="00402EBE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2B"/>
    <w:rsid w:val="00403ED9"/>
    <w:rsid w:val="0040407B"/>
    <w:rsid w:val="004042D9"/>
    <w:rsid w:val="00404305"/>
    <w:rsid w:val="004045F6"/>
    <w:rsid w:val="004047C6"/>
    <w:rsid w:val="0040481B"/>
    <w:rsid w:val="00404D75"/>
    <w:rsid w:val="00404D8C"/>
    <w:rsid w:val="0040542F"/>
    <w:rsid w:val="004054A1"/>
    <w:rsid w:val="0040558D"/>
    <w:rsid w:val="00405801"/>
    <w:rsid w:val="004058C0"/>
    <w:rsid w:val="004058D0"/>
    <w:rsid w:val="00405F4B"/>
    <w:rsid w:val="004060BC"/>
    <w:rsid w:val="00406132"/>
    <w:rsid w:val="00406276"/>
    <w:rsid w:val="00406531"/>
    <w:rsid w:val="004067CF"/>
    <w:rsid w:val="004067E3"/>
    <w:rsid w:val="0040686B"/>
    <w:rsid w:val="00406A1A"/>
    <w:rsid w:val="00406AD8"/>
    <w:rsid w:val="00406D0E"/>
    <w:rsid w:val="00406D68"/>
    <w:rsid w:val="00406D9A"/>
    <w:rsid w:val="00406E61"/>
    <w:rsid w:val="00406E9B"/>
    <w:rsid w:val="00407391"/>
    <w:rsid w:val="004073C0"/>
    <w:rsid w:val="00407580"/>
    <w:rsid w:val="00407E8F"/>
    <w:rsid w:val="00407EA8"/>
    <w:rsid w:val="0041037B"/>
    <w:rsid w:val="004108CD"/>
    <w:rsid w:val="00410B63"/>
    <w:rsid w:val="00410D8A"/>
    <w:rsid w:val="00410DB6"/>
    <w:rsid w:val="0041161A"/>
    <w:rsid w:val="0041186D"/>
    <w:rsid w:val="004118FC"/>
    <w:rsid w:val="0041194D"/>
    <w:rsid w:val="00411F30"/>
    <w:rsid w:val="00411FE8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E7C"/>
    <w:rsid w:val="00413F44"/>
    <w:rsid w:val="00413F47"/>
    <w:rsid w:val="00414324"/>
    <w:rsid w:val="004143A5"/>
    <w:rsid w:val="00414B9F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848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9A1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21E"/>
    <w:rsid w:val="00421224"/>
    <w:rsid w:val="004214FF"/>
    <w:rsid w:val="00421876"/>
    <w:rsid w:val="00421979"/>
    <w:rsid w:val="00421EE6"/>
    <w:rsid w:val="00422013"/>
    <w:rsid w:val="00422282"/>
    <w:rsid w:val="0042229F"/>
    <w:rsid w:val="00422650"/>
    <w:rsid w:val="0042286B"/>
    <w:rsid w:val="0042289F"/>
    <w:rsid w:val="00422ED9"/>
    <w:rsid w:val="00423431"/>
    <w:rsid w:val="0042348B"/>
    <w:rsid w:val="004234B0"/>
    <w:rsid w:val="0042387F"/>
    <w:rsid w:val="00423ACF"/>
    <w:rsid w:val="004242EB"/>
    <w:rsid w:val="004243C3"/>
    <w:rsid w:val="00424538"/>
    <w:rsid w:val="004248D7"/>
    <w:rsid w:val="00424CE3"/>
    <w:rsid w:val="00424CE9"/>
    <w:rsid w:val="004257C4"/>
    <w:rsid w:val="00425A44"/>
    <w:rsid w:val="00425CD2"/>
    <w:rsid w:val="00425D27"/>
    <w:rsid w:val="00425DED"/>
    <w:rsid w:val="00425E69"/>
    <w:rsid w:val="00426101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27E82"/>
    <w:rsid w:val="00427E9C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1BC"/>
    <w:rsid w:val="00432208"/>
    <w:rsid w:val="00432517"/>
    <w:rsid w:val="0043259E"/>
    <w:rsid w:val="00432A0E"/>
    <w:rsid w:val="00432A8C"/>
    <w:rsid w:val="00432DC9"/>
    <w:rsid w:val="00432F56"/>
    <w:rsid w:val="004330E0"/>
    <w:rsid w:val="004332B8"/>
    <w:rsid w:val="00433331"/>
    <w:rsid w:val="004334ED"/>
    <w:rsid w:val="004336B6"/>
    <w:rsid w:val="004337E2"/>
    <w:rsid w:val="0043383C"/>
    <w:rsid w:val="00433890"/>
    <w:rsid w:val="00433988"/>
    <w:rsid w:val="00433A95"/>
    <w:rsid w:val="00433C50"/>
    <w:rsid w:val="00433C82"/>
    <w:rsid w:val="00434444"/>
    <w:rsid w:val="00434A5C"/>
    <w:rsid w:val="00434FC4"/>
    <w:rsid w:val="00435102"/>
    <w:rsid w:val="004351A1"/>
    <w:rsid w:val="0043536F"/>
    <w:rsid w:val="00435481"/>
    <w:rsid w:val="00435815"/>
    <w:rsid w:val="00435C75"/>
    <w:rsid w:val="00435D65"/>
    <w:rsid w:val="0043609C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071"/>
    <w:rsid w:val="004371FD"/>
    <w:rsid w:val="004376BA"/>
    <w:rsid w:val="004377D5"/>
    <w:rsid w:val="00437993"/>
    <w:rsid w:val="004379DF"/>
    <w:rsid w:val="00437AD5"/>
    <w:rsid w:val="00437B72"/>
    <w:rsid w:val="00437D57"/>
    <w:rsid w:val="004400C5"/>
    <w:rsid w:val="00440292"/>
    <w:rsid w:val="00440348"/>
    <w:rsid w:val="00440575"/>
    <w:rsid w:val="004407A8"/>
    <w:rsid w:val="00440802"/>
    <w:rsid w:val="0044091C"/>
    <w:rsid w:val="00441115"/>
    <w:rsid w:val="00441229"/>
    <w:rsid w:val="0044125B"/>
    <w:rsid w:val="0044125E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2B8C"/>
    <w:rsid w:val="004430BC"/>
    <w:rsid w:val="00443369"/>
    <w:rsid w:val="00443577"/>
    <w:rsid w:val="004438FD"/>
    <w:rsid w:val="00443936"/>
    <w:rsid w:val="00443980"/>
    <w:rsid w:val="00443AB8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477"/>
    <w:rsid w:val="004456C4"/>
    <w:rsid w:val="004457E7"/>
    <w:rsid w:val="00445D71"/>
    <w:rsid w:val="00445DD2"/>
    <w:rsid w:val="00445E62"/>
    <w:rsid w:val="00445F41"/>
    <w:rsid w:val="00446081"/>
    <w:rsid w:val="004460AF"/>
    <w:rsid w:val="0044645B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1F7F"/>
    <w:rsid w:val="00452121"/>
    <w:rsid w:val="00452187"/>
    <w:rsid w:val="00452260"/>
    <w:rsid w:val="004523CB"/>
    <w:rsid w:val="0045269A"/>
    <w:rsid w:val="0045277A"/>
    <w:rsid w:val="004527B3"/>
    <w:rsid w:val="004527BC"/>
    <w:rsid w:val="004528D5"/>
    <w:rsid w:val="00453051"/>
    <w:rsid w:val="004531AB"/>
    <w:rsid w:val="004534B9"/>
    <w:rsid w:val="004536A2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467D"/>
    <w:rsid w:val="004552AB"/>
    <w:rsid w:val="004552CE"/>
    <w:rsid w:val="004552DB"/>
    <w:rsid w:val="004552E9"/>
    <w:rsid w:val="00455367"/>
    <w:rsid w:val="00455532"/>
    <w:rsid w:val="00455761"/>
    <w:rsid w:val="00455CC6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9ED"/>
    <w:rsid w:val="00460B56"/>
    <w:rsid w:val="00460C75"/>
    <w:rsid w:val="00460E09"/>
    <w:rsid w:val="004615E6"/>
    <w:rsid w:val="00461671"/>
    <w:rsid w:val="00461686"/>
    <w:rsid w:val="00461815"/>
    <w:rsid w:val="00461C7D"/>
    <w:rsid w:val="00461E83"/>
    <w:rsid w:val="00462018"/>
    <w:rsid w:val="00462075"/>
    <w:rsid w:val="004622AC"/>
    <w:rsid w:val="004623FD"/>
    <w:rsid w:val="00462793"/>
    <w:rsid w:val="00462997"/>
    <w:rsid w:val="004629EB"/>
    <w:rsid w:val="00462BDA"/>
    <w:rsid w:val="00462D2F"/>
    <w:rsid w:val="00462E42"/>
    <w:rsid w:val="00462F58"/>
    <w:rsid w:val="00462FCD"/>
    <w:rsid w:val="004631E0"/>
    <w:rsid w:val="00463229"/>
    <w:rsid w:val="004633F2"/>
    <w:rsid w:val="00463469"/>
    <w:rsid w:val="004634B1"/>
    <w:rsid w:val="0046379A"/>
    <w:rsid w:val="00463DA0"/>
    <w:rsid w:val="00463FB7"/>
    <w:rsid w:val="004640C7"/>
    <w:rsid w:val="00464217"/>
    <w:rsid w:val="00464523"/>
    <w:rsid w:val="004649A7"/>
    <w:rsid w:val="00464AFD"/>
    <w:rsid w:val="00464F92"/>
    <w:rsid w:val="004655A9"/>
    <w:rsid w:val="0046574A"/>
    <w:rsid w:val="0046585A"/>
    <w:rsid w:val="00465872"/>
    <w:rsid w:val="00465904"/>
    <w:rsid w:val="00465AFF"/>
    <w:rsid w:val="00465C42"/>
    <w:rsid w:val="00465D25"/>
    <w:rsid w:val="00465D82"/>
    <w:rsid w:val="00465F79"/>
    <w:rsid w:val="00465FDF"/>
    <w:rsid w:val="004663AB"/>
    <w:rsid w:val="0046642F"/>
    <w:rsid w:val="004665CF"/>
    <w:rsid w:val="00466879"/>
    <w:rsid w:val="00466B5F"/>
    <w:rsid w:val="00466EC6"/>
    <w:rsid w:val="00466F28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BD1"/>
    <w:rsid w:val="00470D27"/>
    <w:rsid w:val="00470ED5"/>
    <w:rsid w:val="00470EF4"/>
    <w:rsid w:val="00471668"/>
    <w:rsid w:val="0047195C"/>
    <w:rsid w:val="00471C80"/>
    <w:rsid w:val="00471EFF"/>
    <w:rsid w:val="00472040"/>
    <w:rsid w:val="00472622"/>
    <w:rsid w:val="0047281D"/>
    <w:rsid w:val="00472921"/>
    <w:rsid w:val="00472A08"/>
    <w:rsid w:val="00472D8C"/>
    <w:rsid w:val="00472EFB"/>
    <w:rsid w:val="004731D8"/>
    <w:rsid w:val="00473263"/>
    <w:rsid w:val="00473341"/>
    <w:rsid w:val="004733CE"/>
    <w:rsid w:val="004734DC"/>
    <w:rsid w:val="00473589"/>
    <w:rsid w:val="0047369D"/>
    <w:rsid w:val="0047397D"/>
    <w:rsid w:val="00473A1D"/>
    <w:rsid w:val="0047404B"/>
    <w:rsid w:val="0047408B"/>
    <w:rsid w:val="004741EE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0"/>
    <w:rsid w:val="004774AB"/>
    <w:rsid w:val="004775C9"/>
    <w:rsid w:val="0047767F"/>
    <w:rsid w:val="004776C2"/>
    <w:rsid w:val="004778C1"/>
    <w:rsid w:val="00477984"/>
    <w:rsid w:val="00477D4A"/>
    <w:rsid w:val="00477DA2"/>
    <w:rsid w:val="00477EA5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1DD"/>
    <w:rsid w:val="00481216"/>
    <w:rsid w:val="00481296"/>
    <w:rsid w:val="004815E4"/>
    <w:rsid w:val="00481764"/>
    <w:rsid w:val="00481C2E"/>
    <w:rsid w:val="00481C9E"/>
    <w:rsid w:val="004827B5"/>
    <w:rsid w:val="00482A77"/>
    <w:rsid w:val="00482B92"/>
    <w:rsid w:val="00482E7C"/>
    <w:rsid w:val="00482F5A"/>
    <w:rsid w:val="00482F6B"/>
    <w:rsid w:val="0048305C"/>
    <w:rsid w:val="004832C0"/>
    <w:rsid w:val="0048333D"/>
    <w:rsid w:val="0048369F"/>
    <w:rsid w:val="00483850"/>
    <w:rsid w:val="00483AAF"/>
    <w:rsid w:val="00483AF6"/>
    <w:rsid w:val="004840F9"/>
    <w:rsid w:val="00484477"/>
    <w:rsid w:val="00484AE1"/>
    <w:rsid w:val="00484CF3"/>
    <w:rsid w:val="00484E04"/>
    <w:rsid w:val="00484F50"/>
    <w:rsid w:val="00485010"/>
    <w:rsid w:val="00485028"/>
    <w:rsid w:val="00485150"/>
    <w:rsid w:val="004852FD"/>
    <w:rsid w:val="00485545"/>
    <w:rsid w:val="0048581E"/>
    <w:rsid w:val="004858D4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696"/>
    <w:rsid w:val="0048788B"/>
    <w:rsid w:val="00487DA1"/>
    <w:rsid w:val="00487EAC"/>
    <w:rsid w:val="00487F47"/>
    <w:rsid w:val="00490505"/>
    <w:rsid w:val="00490765"/>
    <w:rsid w:val="004909CB"/>
    <w:rsid w:val="00490C5A"/>
    <w:rsid w:val="00490F6E"/>
    <w:rsid w:val="0049100B"/>
    <w:rsid w:val="00491331"/>
    <w:rsid w:val="00491587"/>
    <w:rsid w:val="00491605"/>
    <w:rsid w:val="00491637"/>
    <w:rsid w:val="004918BD"/>
    <w:rsid w:val="00491BE3"/>
    <w:rsid w:val="00491CD4"/>
    <w:rsid w:val="004927C6"/>
    <w:rsid w:val="00492848"/>
    <w:rsid w:val="00492DD6"/>
    <w:rsid w:val="00493278"/>
    <w:rsid w:val="00493346"/>
    <w:rsid w:val="00493433"/>
    <w:rsid w:val="00493673"/>
    <w:rsid w:val="00493722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96A"/>
    <w:rsid w:val="00494B2A"/>
    <w:rsid w:val="00494C87"/>
    <w:rsid w:val="00494CA3"/>
    <w:rsid w:val="00494CBC"/>
    <w:rsid w:val="00495239"/>
    <w:rsid w:val="00495338"/>
    <w:rsid w:val="00495349"/>
    <w:rsid w:val="004955B8"/>
    <w:rsid w:val="00495F52"/>
    <w:rsid w:val="00496054"/>
    <w:rsid w:val="00496182"/>
    <w:rsid w:val="00496260"/>
    <w:rsid w:val="00496411"/>
    <w:rsid w:val="0049670F"/>
    <w:rsid w:val="004967F3"/>
    <w:rsid w:val="00496ACB"/>
    <w:rsid w:val="00496B74"/>
    <w:rsid w:val="00496D5E"/>
    <w:rsid w:val="0049703F"/>
    <w:rsid w:val="004970A7"/>
    <w:rsid w:val="004971B0"/>
    <w:rsid w:val="00497389"/>
    <w:rsid w:val="004973E1"/>
    <w:rsid w:val="004976CB"/>
    <w:rsid w:val="00497A91"/>
    <w:rsid w:val="00497D96"/>
    <w:rsid w:val="00497DBF"/>
    <w:rsid w:val="004A00F0"/>
    <w:rsid w:val="004A0290"/>
    <w:rsid w:val="004A0598"/>
    <w:rsid w:val="004A05D8"/>
    <w:rsid w:val="004A068D"/>
    <w:rsid w:val="004A06B4"/>
    <w:rsid w:val="004A0870"/>
    <w:rsid w:val="004A0B3D"/>
    <w:rsid w:val="004A0FED"/>
    <w:rsid w:val="004A11CF"/>
    <w:rsid w:val="004A16B3"/>
    <w:rsid w:val="004A1DCA"/>
    <w:rsid w:val="004A1F32"/>
    <w:rsid w:val="004A2551"/>
    <w:rsid w:val="004A2742"/>
    <w:rsid w:val="004A2780"/>
    <w:rsid w:val="004A27E8"/>
    <w:rsid w:val="004A29C2"/>
    <w:rsid w:val="004A2E29"/>
    <w:rsid w:val="004A3043"/>
    <w:rsid w:val="004A323B"/>
    <w:rsid w:val="004A35DF"/>
    <w:rsid w:val="004A3931"/>
    <w:rsid w:val="004A3A1C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6D7"/>
    <w:rsid w:val="004A5B2F"/>
    <w:rsid w:val="004A5C74"/>
    <w:rsid w:val="004A5DA8"/>
    <w:rsid w:val="004A626F"/>
    <w:rsid w:val="004A6331"/>
    <w:rsid w:val="004A64F2"/>
    <w:rsid w:val="004A6948"/>
    <w:rsid w:val="004A6CE3"/>
    <w:rsid w:val="004A6FC7"/>
    <w:rsid w:val="004A70A2"/>
    <w:rsid w:val="004A7122"/>
    <w:rsid w:val="004A718F"/>
    <w:rsid w:val="004A71A9"/>
    <w:rsid w:val="004A72C6"/>
    <w:rsid w:val="004A7441"/>
    <w:rsid w:val="004A7651"/>
    <w:rsid w:val="004A7877"/>
    <w:rsid w:val="004A7D0A"/>
    <w:rsid w:val="004A7D10"/>
    <w:rsid w:val="004A7F88"/>
    <w:rsid w:val="004B0036"/>
    <w:rsid w:val="004B00BB"/>
    <w:rsid w:val="004B0142"/>
    <w:rsid w:val="004B01A5"/>
    <w:rsid w:val="004B04F9"/>
    <w:rsid w:val="004B0735"/>
    <w:rsid w:val="004B09A4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D46"/>
    <w:rsid w:val="004B2E7D"/>
    <w:rsid w:val="004B2F8D"/>
    <w:rsid w:val="004B32A1"/>
    <w:rsid w:val="004B32AA"/>
    <w:rsid w:val="004B3323"/>
    <w:rsid w:val="004B38A8"/>
    <w:rsid w:val="004B3B76"/>
    <w:rsid w:val="004B408A"/>
    <w:rsid w:val="004B4229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59B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1045"/>
    <w:rsid w:val="004C10C4"/>
    <w:rsid w:val="004C1459"/>
    <w:rsid w:val="004C198B"/>
    <w:rsid w:val="004C1A0D"/>
    <w:rsid w:val="004C1B8C"/>
    <w:rsid w:val="004C1CC5"/>
    <w:rsid w:val="004C1F0F"/>
    <w:rsid w:val="004C3016"/>
    <w:rsid w:val="004C3027"/>
    <w:rsid w:val="004C339B"/>
    <w:rsid w:val="004C3537"/>
    <w:rsid w:val="004C3556"/>
    <w:rsid w:val="004C3657"/>
    <w:rsid w:val="004C3A3C"/>
    <w:rsid w:val="004C3AFB"/>
    <w:rsid w:val="004C3CEA"/>
    <w:rsid w:val="004C3DA3"/>
    <w:rsid w:val="004C3E61"/>
    <w:rsid w:val="004C4134"/>
    <w:rsid w:val="004C42BC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84E"/>
    <w:rsid w:val="004C5BFD"/>
    <w:rsid w:val="004C5D8D"/>
    <w:rsid w:val="004C5DD2"/>
    <w:rsid w:val="004C5DE3"/>
    <w:rsid w:val="004C5E70"/>
    <w:rsid w:val="004C5EA3"/>
    <w:rsid w:val="004C651A"/>
    <w:rsid w:val="004C674D"/>
    <w:rsid w:val="004C6848"/>
    <w:rsid w:val="004C6C2D"/>
    <w:rsid w:val="004C6D33"/>
    <w:rsid w:val="004C6D5D"/>
    <w:rsid w:val="004C6E35"/>
    <w:rsid w:val="004C6F4D"/>
    <w:rsid w:val="004C7798"/>
    <w:rsid w:val="004C77AE"/>
    <w:rsid w:val="004C77C7"/>
    <w:rsid w:val="004C7804"/>
    <w:rsid w:val="004C7B5E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6B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3CB4"/>
    <w:rsid w:val="004D4187"/>
    <w:rsid w:val="004D42CE"/>
    <w:rsid w:val="004D445E"/>
    <w:rsid w:val="004D4500"/>
    <w:rsid w:val="004D46C3"/>
    <w:rsid w:val="004D49E3"/>
    <w:rsid w:val="004D4C1F"/>
    <w:rsid w:val="004D4E2B"/>
    <w:rsid w:val="004D5032"/>
    <w:rsid w:val="004D5083"/>
    <w:rsid w:val="004D517B"/>
    <w:rsid w:val="004D5189"/>
    <w:rsid w:val="004D5986"/>
    <w:rsid w:val="004D5D24"/>
    <w:rsid w:val="004D5D7F"/>
    <w:rsid w:val="004D5DDE"/>
    <w:rsid w:val="004D5E6B"/>
    <w:rsid w:val="004D5EAA"/>
    <w:rsid w:val="004D610E"/>
    <w:rsid w:val="004D6312"/>
    <w:rsid w:val="004D6477"/>
    <w:rsid w:val="004D64D4"/>
    <w:rsid w:val="004D65E7"/>
    <w:rsid w:val="004D69AC"/>
    <w:rsid w:val="004D6D19"/>
    <w:rsid w:val="004D6F6F"/>
    <w:rsid w:val="004D7169"/>
    <w:rsid w:val="004D740E"/>
    <w:rsid w:val="004D753E"/>
    <w:rsid w:val="004D755D"/>
    <w:rsid w:val="004D75D1"/>
    <w:rsid w:val="004D777D"/>
    <w:rsid w:val="004D77EB"/>
    <w:rsid w:val="004D78E3"/>
    <w:rsid w:val="004D7935"/>
    <w:rsid w:val="004D7976"/>
    <w:rsid w:val="004D7A6E"/>
    <w:rsid w:val="004D7CA8"/>
    <w:rsid w:val="004D7F7A"/>
    <w:rsid w:val="004D7FD3"/>
    <w:rsid w:val="004E0071"/>
    <w:rsid w:val="004E01F2"/>
    <w:rsid w:val="004E0279"/>
    <w:rsid w:val="004E0311"/>
    <w:rsid w:val="004E05D1"/>
    <w:rsid w:val="004E065F"/>
    <w:rsid w:val="004E06AC"/>
    <w:rsid w:val="004E0B09"/>
    <w:rsid w:val="004E0B4E"/>
    <w:rsid w:val="004E0CFC"/>
    <w:rsid w:val="004E0E86"/>
    <w:rsid w:val="004E0EF7"/>
    <w:rsid w:val="004E0FE6"/>
    <w:rsid w:val="004E1025"/>
    <w:rsid w:val="004E139D"/>
    <w:rsid w:val="004E1618"/>
    <w:rsid w:val="004E1A40"/>
    <w:rsid w:val="004E1A50"/>
    <w:rsid w:val="004E1A5F"/>
    <w:rsid w:val="004E1A6C"/>
    <w:rsid w:val="004E1CB3"/>
    <w:rsid w:val="004E1D0F"/>
    <w:rsid w:val="004E2669"/>
    <w:rsid w:val="004E274F"/>
    <w:rsid w:val="004E2A85"/>
    <w:rsid w:val="004E2B5D"/>
    <w:rsid w:val="004E2DDA"/>
    <w:rsid w:val="004E2E63"/>
    <w:rsid w:val="004E3027"/>
    <w:rsid w:val="004E33DE"/>
    <w:rsid w:val="004E3422"/>
    <w:rsid w:val="004E35AF"/>
    <w:rsid w:val="004E35C2"/>
    <w:rsid w:val="004E37CD"/>
    <w:rsid w:val="004E3C18"/>
    <w:rsid w:val="004E3C31"/>
    <w:rsid w:val="004E3E80"/>
    <w:rsid w:val="004E4050"/>
    <w:rsid w:val="004E418F"/>
    <w:rsid w:val="004E442A"/>
    <w:rsid w:val="004E452B"/>
    <w:rsid w:val="004E46C3"/>
    <w:rsid w:val="004E4A9F"/>
    <w:rsid w:val="004E4B45"/>
    <w:rsid w:val="004E4F43"/>
    <w:rsid w:val="004E4FAE"/>
    <w:rsid w:val="004E4FBE"/>
    <w:rsid w:val="004E51AC"/>
    <w:rsid w:val="004E524A"/>
    <w:rsid w:val="004E527F"/>
    <w:rsid w:val="004E53B8"/>
    <w:rsid w:val="004E5437"/>
    <w:rsid w:val="004E5459"/>
    <w:rsid w:val="004E54B2"/>
    <w:rsid w:val="004E56F8"/>
    <w:rsid w:val="004E5A7B"/>
    <w:rsid w:val="004E611D"/>
    <w:rsid w:val="004E61A3"/>
    <w:rsid w:val="004E639E"/>
    <w:rsid w:val="004E6445"/>
    <w:rsid w:val="004E65A6"/>
    <w:rsid w:val="004E65E9"/>
    <w:rsid w:val="004E65F1"/>
    <w:rsid w:val="004E6635"/>
    <w:rsid w:val="004E6B04"/>
    <w:rsid w:val="004E6D00"/>
    <w:rsid w:val="004E708E"/>
    <w:rsid w:val="004E70FC"/>
    <w:rsid w:val="004E77D7"/>
    <w:rsid w:val="004E78C6"/>
    <w:rsid w:val="004E7D82"/>
    <w:rsid w:val="004E7DEB"/>
    <w:rsid w:val="004E7F4A"/>
    <w:rsid w:val="004F002A"/>
    <w:rsid w:val="004F0206"/>
    <w:rsid w:val="004F02D2"/>
    <w:rsid w:val="004F05F1"/>
    <w:rsid w:val="004F0633"/>
    <w:rsid w:val="004F0660"/>
    <w:rsid w:val="004F079A"/>
    <w:rsid w:val="004F0A67"/>
    <w:rsid w:val="004F0D7F"/>
    <w:rsid w:val="004F0E28"/>
    <w:rsid w:val="004F0E46"/>
    <w:rsid w:val="004F0FB9"/>
    <w:rsid w:val="004F10D9"/>
    <w:rsid w:val="004F10F4"/>
    <w:rsid w:val="004F18EF"/>
    <w:rsid w:val="004F1BAA"/>
    <w:rsid w:val="004F1DC2"/>
    <w:rsid w:val="004F1ED1"/>
    <w:rsid w:val="004F218A"/>
    <w:rsid w:val="004F2394"/>
    <w:rsid w:val="004F2487"/>
    <w:rsid w:val="004F2513"/>
    <w:rsid w:val="004F28D7"/>
    <w:rsid w:val="004F2AD6"/>
    <w:rsid w:val="004F2AEC"/>
    <w:rsid w:val="004F2D66"/>
    <w:rsid w:val="004F2F38"/>
    <w:rsid w:val="004F2FE1"/>
    <w:rsid w:val="004F3154"/>
    <w:rsid w:val="004F3232"/>
    <w:rsid w:val="004F324F"/>
    <w:rsid w:val="004F369A"/>
    <w:rsid w:val="004F3741"/>
    <w:rsid w:val="004F3776"/>
    <w:rsid w:val="004F3A45"/>
    <w:rsid w:val="004F3D33"/>
    <w:rsid w:val="004F4223"/>
    <w:rsid w:val="004F4245"/>
    <w:rsid w:val="004F46F0"/>
    <w:rsid w:val="004F4A5B"/>
    <w:rsid w:val="004F4A6D"/>
    <w:rsid w:val="004F4BF6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7F3"/>
    <w:rsid w:val="004F69D4"/>
    <w:rsid w:val="004F6B34"/>
    <w:rsid w:val="004F6CD0"/>
    <w:rsid w:val="004F6F4D"/>
    <w:rsid w:val="004F72AC"/>
    <w:rsid w:val="004F73D0"/>
    <w:rsid w:val="004F75BB"/>
    <w:rsid w:val="004F75D3"/>
    <w:rsid w:val="004F7760"/>
    <w:rsid w:val="004F79A5"/>
    <w:rsid w:val="004F7AE7"/>
    <w:rsid w:val="004F7CFC"/>
    <w:rsid w:val="004F7DBC"/>
    <w:rsid w:val="004F7E19"/>
    <w:rsid w:val="004F7EFF"/>
    <w:rsid w:val="004F7F18"/>
    <w:rsid w:val="005001EF"/>
    <w:rsid w:val="005005EF"/>
    <w:rsid w:val="005006B6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2EA0"/>
    <w:rsid w:val="00503353"/>
    <w:rsid w:val="005033F5"/>
    <w:rsid w:val="005034A8"/>
    <w:rsid w:val="0050369A"/>
    <w:rsid w:val="0050377A"/>
    <w:rsid w:val="00503883"/>
    <w:rsid w:val="0050398F"/>
    <w:rsid w:val="005039BF"/>
    <w:rsid w:val="00503B14"/>
    <w:rsid w:val="00503B91"/>
    <w:rsid w:val="00503DF7"/>
    <w:rsid w:val="005045CA"/>
    <w:rsid w:val="00504C64"/>
    <w:rsid w:val="00505526"/>
    <w:rsid w:val="00505690"/>
    <w:rsid w:val="00505CE9"/>
    <w:rsid w:val="00505D1C"/>
    <w:rsid w:val="00506075"/>
    <w:rsid w:val="005065F0"/>
    <w:rsid w:val="00506620"/>
    <w:rsid w:val="005068C3"/>
    <w:rsid w:val="0050695A"/>
    <w:rsid w:val="00506DC1"/>
    <w:rsid w:val="00506EA4"/>
    <w:rsid w:val="00507135"/>
    <w:rsid w:val="00507202"/>
    <w:rsid w:val="00507296"/>
    <w:rsid w:val="00507484"/>
    <w:rsid w:val="00507626"/>
    <w:rsid w:val="005076A5"/>
    <w:rsid w:val="00507B55"/>
    <w:rsid w:val="00507E25"/>
    <w:rsid w:val="00507E56"/>
    <w:rsid w:val="00507E5C"/>
    <w:rsid w:val="00510C0D"/>
    <w:rsid w:val="00510D5E"/>
    <w:rsid w:val="00510EC9"/>
    <w:rsid w:val="00511004"/>
    <w:rsid w:val="00511033"/>
    <w:rsid w:val="0051126B"/>
    <w:rsid w:val="00511503"/>
    <w:rsid w:val="00511675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DC"/>
    <w:rsid w:val="00512BAA"/>
    <w:rsid w:val="00512C20"/>
    <w:rsid w:val="00512E76"/>
    <w:rsid w:val="00512EAF"/>
    <w:rsid w:val="00512EB4"/>
    <w:rsid w:val="00513460"/>
    <w:rsid w:val="0051352C"/>
    <w:rsid w:val="0051358C"/>
    <w:rsid w:val="005136E5"/>
    <w:rsid w:val="00513AB9"/>
    <w:rsid w:val="00513B3D"/>
    <w:rsid w:val="00513DA1"/>
    <w:rsid w:val="00513E08"/>
    <w:rsid w:val="00514101"/>
    <w:rsid w:val="00514579"/>
    <w:rsid w:val="0051457A"/>
    <w:rsid w:val="00514A9F"/>
    <w:rsid w:val="00514D95"/>
    <w:rsid w:val="00514E7E"/>
    <w:rsid w:val="00514F31"/>
    <w:rsid w:val="00514FDB"/>
    <w:rsid w:val="00515099"/>
    <w:rsid w:val="00515465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CFE"/>
    <w:rsid w:val="00515D59"/>
    <w:rsid w:val="00515FC5"/>
    <w:rsid w:val="00516095"/>
    <w:rsid w:val="005160FB"/>
    <w:rsid w:val="0051619A"/>
    <w:rsid w:val="00516358"/>
    <w:rsid w:val="005166A5"/>
    <w:rsid w:val="00516CBE"/>
    <w:rsid w:val="00516E1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39C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89C"/>
    <w:rsid w:val="00521955"/>
    <w:rsid w:val="00521AD6"/>
    <w:rsid w:val="00521BD9"/>
    <w:rsid w:val="00521E73"/>
    <w:rsid w:val="00521E75"/>
    <w:rsid w:val="00521E9C"/>
    <w:rsid w:val="005222CC"/>
    <w:rsid w:val="00522499"/>
    <w:rsid w:val="00522680"/>
    <w:rsid w:val="005226A2"/>
    <w:rsid w:val="0052276C"/>
    <w:rsid w:val="0052298D"/>
    <w:rsid w:val="00522EBF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763"/>
    <w:rsid w:val="00526A78"/>
    <w:rsid w:val="00526E9F"/>
    <w:rsid w:val="00527065"/>
    <w:rsid w:val="0052709A"/>
    <w:rsid w:val="005274FF"/>
    <w:rsid w:val="005276AC"/>
    <w:rsid w:val="005279D9"/>
    <w:rsid w:val="005303FF"/>
    <w:rsid w:val="00530497"/>
    <w:rsid w:val="00530813"/>
    <w:rsid w:val="00530A98"/>
    <w:rsid w:val="00530BBD"/>
    <w:rsid w:val="00530FCD"/>
    <w:rsid w:val="00531212"/>
    <w:rsid w:val="00531219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02E"/>
    <w:rsid w:val="0053232D"/>
    <w:rsid w:val="0053257B"/>
    <w:rsid w:val="00532719"/>
    <w:rsid w:val="0053276E"/>
    <w:rsid w:val="00532E09"/>
    <w:rsid w:val="00533631"/>
    <w:rsid w:val="00533795"/>
    <w:rsid w:val="00533A32"/>
    <w:rsid w:val="00533E22"/>
    <w:rsid w:val="00533FCB"/>
    <w:rsid w:val="00534427"/>
    <w:rsid w:val="00534549"/>
    <w:rsid w:val="005346B1"/>
    <w:rsid w:val="005346DE"/>
    <w:rsid w:val="005348E2"/>
    <w:rsid w:val="00534CB9"/>
    <w:rsid w:val="00535036"/>
    <w:rsid w:val="00535054"/>
    <w:rsid w:val="0053532E"/>
    <w:rsid w:val="00535E86"/>
    <w:rsid w:val="00535E96"/>
    <w:rsid w:val="00535F5C"/>
    <w:rsid w:val="00535F65"/>
    <w:rsid w:val="005363DF"/>
    <w:rsid w:val="0053709D"/>
    <w:rsid w:val="005376E1"/>
    <w:rsid w:val="0053770F"/>
    <w:rsid w:val="00537724"/>
    <w:rsid w:val="005378BD"/>
    <w:rsid w:val="005401C5"/>
    <w:rsid w:val="0054030B"/>
    <w:rsid w:val="00540567"/>
    <w:rsid w:val="0054093E"/>
    <w:rsid w:val="00540B12"/>
    <w:rsid w:val="00540B67"/>
    <w:rsid w:val="00540EF2"/>
    <w:rsid w:val="00540F58"/>
    <w:rsid w:val="00540F9C"/>
    <w:rsid w:val="005411DF"/>
    <w:rsid w:val="00541549"/>
    <w:rsid w:val="00541957"/>
    <w:rsid w:val="00541A79"/>
    <w:rsid w:val="00542167"/>
    <w:rsid w:val="00542456"/>
    <w:rsid w:val="0054288D"/>
    <w:rsid w:val="00542B87"/>
    <w:rsid w:val="00542BDF"/>
    <w:rsid w:val="005430EB"/>
    <w:rsid w:val="00543592"/>
    <w:rsid w:val="0054359A"/>
    <w:rsid w:val="005436AE"/>
    <w:rsid w:val="00543C13"/>
    <w:rsid w:val="00543DEE"/>
    <w:rsid w:val="00543E53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4E9A"/>
    <w:rsid w:val="005450AA"/>
    <w:rsid w:val="0054514F"/>
    <w:rsid w:val="00545BEB"/>
    <w:rsid w:val="00545C31"/>
    <w:rsid w:val="00545D0A"/>
    <w:rsid w:val="00545F46"/>
    <w:rsid w:val="00545FF5"/>
    <w:rsid w:val="005466CB"/>
    <w:rsid w:val="00546AFF"/>
    <w:rsid w:val="00546D4F"/>
    <w:rsid w:val="00546F43"/>
    <w:rsid w:val="0054701A"/>
    <w:rsid w:val="00547172"/>
    <w:rsid w:val="00547219"/>
    <w:rsid w:val="0054728B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0EC0"/>
    <w:rsid w:val="005510B0"/>
    <w:rsid w:val="00551277"/>
    <w:rsid w:val="005517D4"/>
    <w:rsid w:val="00551ADF"/>
    <w:rsid w:val="00551D1E"/>
    <w:rsid w:val="00551DFB"/>
    <w:rsid w:val="00551E63"/>
    <w:rsid w:val="00551EB9"/>
    <w:rsid w:val="00551F82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451"/>
    <w:rsid w:val="0055481E"/>
    <w:rsid w:val="00554A37"/>
    <w:rsid w:val="00554AB6"/>
    <w:rsid w:val="00554B4B"/>
    <w:rsid w:val="00554E55"/>
    <w:rsid w:val="00554F8A"/>
    <w:rsid w:val="005551F7"/>
    <w:rsid w:val="005552F4"/>
    <w:rsid w:val="005553D9"/>
    <w:rsid w:val="005556AC"/>
    <w:rsid w:val="00555944"/>
    <w:rsid w:val="00555A42"/>
    <w:rsid w:val="00555A6E"/>
    <w:rsid w:val="00555C7F"/>
    <w:rsid w:val="00555CAB"/>
    <w:rsid w:val="00555F82"/>
    <w:rsid w:val="005567DB"/>
    <w:rsid w:val="005567E7"/>
    <w:rsid w:val="00556908"/>
    <w:rsid w:val="00556DE2"/>
    <w:rsid w:val="00557236"/>
    <w:rsid w:val="005578C6"/>
    <w:rsid w:val="005579F9"/>
    <w:rsid w:val="00557AEE"/>
    <w:rsid w:val="00557BF2"/>
    <w:rsid w:val="00557C3C"/>
    <w:rsid w:val="00560567"/>
    <w:rsid w:val="00560807"/>
    <w:rsid w:val="00560B1C"/>
    <w:rsid w:val="00560B4B"/>
    <w:rsid w:val="00560BB4"/>
    <w:rsid w:val="00560C16"/>
    <w:rsid w:val="00560C9E"/>
    <w:rsid w:val="00560E1F"/>
    <w:rsid w:val="005610A0"/>
    <w:rsid w:val="005610A4"/>
    <w:rsid w:val="005611D0"/>
    <w:rsid w:val="00561748"/>
    <w:rsid w:val="00561C53"/>
    <w:rsid w:val="00561F2D"/>
    <w:rsid w:val="00562EE4"/>
    <w:rsid w:val="00563089"/>
    <w:rsid w:val="005632C1"/>
    <w:rsid w:val="005634C4"/>
    <w:rsid w:val="0056350D"/>
    <w:rsid w:val="005636EA"/>
    <w:rsid w:val="005638E0"/>
    <w:rsid w:val="0056391E"/>
    <w:rsid w:val="0056392E"/>
    <w:rsid w:val="005639A8"/>
    <w:rsid w:val="005639F9"/>
    <w:rsid w:val="00563B17"/>
    <w:rsid w:val="00563C34"/>
    <w:rsid w:val="00563C7D"/>
    <w:rsid w:val="00563F09"/>
    <w:rsid w:val="00564098"/>
    <w:rsid w:val="0056420E"/>
    <w:rsid w:val="00564E07"/>
    <w:rsid w:val="005651C9"/>
    <w:rsid w:val="0056531F"/>
    <w:rsid w:val="00565455"/>
    <w:rsid w:val="005655F9"/>
    <w:rsid w:val="00565650"/>
    <w:rsid w:val="005659CB"/>
    <w:rsid w:val="00566377"/>
    <w:rsid w:val="00566545"/>
    <w:rsid w:val="005669B6"/>
    <w:rsid w:val="00566A2A"/>
    <w:rsid w:val="00566BB3"/>
    <w:rsid w:val="00566C5A"/>
    <w:rsid w:val="00566F28"/>
    <w:rsid w:val="00567030"/>
    <w:rsid w:val="00567107"/>
    <w:rsid w:val="0056722D"/>
    <w:rsid w:val="0056767A"/>
    <w:rsid w:val="005676DF"/>
    <w:rsid w:val="0056780F"/>
    <w:rsid w:val="0056788C"/>
    <w:rsid w:val="00567C2F"/>
    <w:rsid w:val="00567EFE"/>
    <w:rsid w:val="00567FB7"/>
    <w:rsid w:val="0057022B"/>
    <w:rsid w:val="005702C6"/>
    <w:rsid w:val="00570B8C"/>
    <w:rsid w:val="00570C76"/>
    <w:rsid w:val="00571115"/>
    <w:rsid w:val="00571237"/>
    <w:rsid w:val="005712BD"/>
    <w:rsid w:val="00571433"/>
    <w:rsid w:val="00571676"/>
    <w:rsid w:val="005716B1"/>
    <w:rsid w:val="00571789"/>
    <w:rsid w:val="005717DE"/>
    <w:rsid w:val="00571836"/>
    <w:rsid w:val="005719BC"/>
    <w:rsid w:val="00571B98"/>
    <w:rsid w:val="00571DB6"/>
    <w:rsid w:val="00571EC3"/>
    <w:rsid w:val="00571F14"/>
    <w:rsid w:val="0057201A"/>
    <w:rsid w:val="0057202B"/>
    <w:rsid w:val="0057226A"/>
    <w:rsid w:val="00572608"/>
    <w:rsid w:val="005728B1"/>
    <w:rsid w:val="00572B18"/>
    <w:rsid w:val="00572BE5"/>
    <w:rsid w:val="00572CF0"/>
    <w:rsid w:val="00572DE5"/>
    <w:rsid w:val="00573A85"/>
    <w:rsid w:val="00573BDE"/>
    <w:rsid w:val="00573D39"/>
    <w:rsid w:val="00573D40"/>
    <w:rsid w:val="00573DFB"/>
    <w:rsid w:val="00574218"/>
    <w:rsid w:val="005742B4"/>
    <w:rsid w:val="00574372"/>
    <w:rsid w:val="00574669"/>
    <w:rsid w:val="00574790"/>
    <w:rsid w:val="00574864"/>
    <w:rsid w:val="00574AD8"/>
    <w:rsid w:val="00574AF4"/>
    <w:rsid w:val="00574CA8"/>
    <w:rsid w:val="00574CC2"/>
    <w:rsid w:val="00574DA2"/>
    <w:rsid w:val="005751B3"/>
    <w:rsid w:val="005752C2"/>
    <w:rsid w:val="00575332"/>
    <w:rsid w:val="00575456"/>
    <w:rsid w:val="00575662"/>
    <w:rsid w:val="00575800"/>
    <w:rsid w:val="00575C1C"/>
    <w:rsid w:val="00575DA0"/>
    <w:rsid w:val="00575DBD"/>
    <w:rsid w:val="00576004"/>
    <w:rsid w:val="0057625E"/>
    <w:rsid w:val="0057643C"/>
    <w:rsid w:val="0057655B"/>
    <w:rsid w:val="0057669B"/>
    <w:rsid w:val="00576935"/>
    <w:rsid w:val="00576AE1"/>
    <w:rsid w:val="00576B0D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575"/>
    <w:rsid w:val="00580782"/>
    <w:rsid w:val="00580815"/>
    <w:rsid w:val="00580B81"/>
    <w:rsid w:val="00580C0C"/>
    <w:rsid w:val="00580EBC"/>
    <w:rsid w:val="00580F7B"/>
    <w:rsid w:val="00581105"/>
    <w:rsid w:val="0058116C"/>
    <w:rsid w:val="0058170D"/>
    <w:rsid w:val="005819C2"/>
    <w:rsid w:val="00581BFE"/>
    <w:rsid w:val="00581CBB"/>
    <w:rsid w:val="00581D37"/>
    <w:rsid w:val="00581FD7"/>
    <w:rsid w:val="005822EF"/>
    <w:rsid w:val="005822FD"/>
    <w:rsid w:val="005827A2"/>
    <w:rsid w:val="00582968"/>
    <w:rsid w:val="00582CE0"/>
    <w:rsid w:val="00583028"/>
    <w:rsid w:val="0058306F"/>
    <w:rsid w:val="00583278"/>
    <w:rsid w:val="00583742"/>
    <w:rsid w:val="0058383C"/>
    <w:rsid w:val="005838AD"/>
    <w:rsid w:val="005839D9"/>
    <w:rsid w:val="00583A89"/>
    <w:rsid w:val="00583AFF"/>
    <w:rsid w:val="00583B53"/>
    <w:rsid w:val="00583C91"/>
    <w:rsid w:val="00583E36"/>
    <w:rsid w:val="005845C5"/>
    <w:rsid w:val="00584723"/>
    <w:rsid w:val="00584745"/>
    <w:rsid w:val="005847A7"/>
    <w:rsid w:val="005849FA"/>
    <w:rsid w:val="00584CB5"/>
    <w:rsid w:val="00584CC9"/>
    <w:rsid w:val="00584D48"/>
    <w:rsid w:val="00584EDF"/>
    <w:rsid w:val="00584F96"/>
    <w:rsid w:val="00585575"/>
    <w:rsid w:val="00585829"/>
    <w:rsid w:val="00585A0C"/>
    <w:rsid w:val="00585B05"/>
    <w:rsid w:val="00585B82"/>
    <w:rsid w:val="00585C4C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82A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07E"/>
    <w:rsid w:val="00592315"/>
    <w:rsid w:val="00592348"/>
    <w:rsid w:val="0059274C"/>
    <w:rsid w:val="00592FD4"/>
    <w:rsid w:val="0059326B"/>
    <w:rsid w:val="0059327F"/>
    <w:rsid w:val="005933CE"/>
    <w:rsid w:val="005933F0"/>
    <w:rsid w:val="005934C5"/>
    <w:rsid w:val="0059393C"/>
    <w:rsid w:val="00593AA1"/>
    <w:rsid w:val="00593C33"/>
    <w:rsid w:val="00594085"/>
    <w:rsid w:val="00594441"/>
    <w:rsid w:val="005944E3"/>
    <w:rsid w:val="00594886"/>
    <w:rsid w:val="00594AF1"/>
    <w:rsid w:val="00594B10"/>
    <w:rsid w:val="00594C2C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A9"/>
    <w:rsid w:val="005956EF"/>
    <w:rsid w:val="00595AD4"/>
    <w:rsid w:val="00595C47"/>
    <w:rsid w:val="00596177"/>
    <w:rsid w:val="005962F5"/>
    <w:rsid w:val="005963C4"/>
    <w:rsid w:val="0059679C"/>
    <w:rsid w:val="005967B1"/>
    <w:rsid w:val="00596DB1"/>
    <w:rsid w:val="00596F29"/>
    <w:rsid w:val="00596F7B"/>
    <w:rsid w:val="00596FC7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AC9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10E"/>
    <w:rsid w:val="005A221F"/>
    <w:rsid w:val="005A27F6"/>
    <w:rsid w:val="005A2864"/>
    <w:rsid w:val="005A29E2"/>
    <w:rsid w:val="005A2AB2"/>
    <w:rsid w:val="005A2AEC"/>
    <w:rsid w:val="005A2BF4"/>
    <w:rsid w:val="005A2DCA"/>
    <w:rsid w:val="005A35AF"/>
    <w:rsid w:val="005A399A"/>
    <w:rsid w:val="005A3BAC"/>
    <w:rsid w:val="005A3BEF"/>
    <w:rsid w:val="005A3C96"/>
    <w:rsid w:val="005A3F55"/>
    <w:rsid w:val="005A3FFF"/>
    <w:rsid w:val="005A413C"/>
    <w:rsid w:val="005A4381"/>
    <w:rsid w:val="005A45A1"/>
    <w:rsid w:val="005A4925"/>
    <w:rsid w:val="005A5122"/>
    <w:rsid w:val="005A5143"/>
    <w:rsid w:val="005A540C"/>
    <w:rsid w:val="005A5663"/>
    <w:rsid w:val="005A5668"/>
    <w:rsid w:val="005A59AF"/>
    <w:rsid w:val="005A5A2C"/>
    <w:rsid w:val="005A5BDC"/>
    <w:rsid w:val="005A5D37"/>
    <w:rsid w:val="005A60E0"/>
    <w:rsid w:val="005A6180"/>
    <w:rsid w:val="005A6399"/>
    <w:rsid w:val="005A6558"/>
    <w:rsid w:val="005A65C1"/>
    <w:rsid w:val="005A6A3F"/>
    <w:rsid w:val="005A6AF7"/>
    <w:rsid w:val="005A6BC4"/>
    <w:rsid w:val="005A6DFA"/>
    <w:rsid w:val="005A6F33"/>
    <w:rsid w:val="005A71CD"/>
    <w:rsid w:val="005A725D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3D9"/>
    <w:rsid w:val="005B161A"/>
    <w:rsid w:val="005B1659"/>
    <w:rsid w:val="005B1835"/>
    <w:rsid w:val="005B1CE7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2F2C"/>
    <w:rsid w:val="005B307B"/>
    <w:rsid w:val="005B31CE"/>
    <w:rsid w:val="005B3236"/>
    <w:rsid w:val="005B3531"/>
    <w:rsid w:val="005B365D"/>
    <w:rsid w:val="005B376E"/>
    <w:rsid w:val="005B3A17"/>
    <w:rsid w:val="005B3AEA"/>
    <w:rsid w:val="005B3C2F"/>
    <w:rsid w:val="005B3E29"/>
    <w:rsid w:val="005B3F39"/>
    <w:rsid w:val="005B3FC5"/>
    <w:rsid w:val="005B4009"/>
    <w:rsid w:val="005B4124"/>
    <w:rsid w:val="005B434B"/>
    <w:rsid w:val="005B43B8"/>
    <w:rsid w:val="005B44CE"/>
    <w:rsid w:val="005B45E3"/>
    <w:rsid w:val="005B46C3"/>
    <w:rsid w:val="005B4917"/>
    <w:rsid w:val="005B4A24"/>
    <w:rsid w:val="005B4E02"/>
    <w:rsid w:val="005B4E5F"/>
    <w:rsid w:val="005B52B0"/>
    <w:rsid w:val="005B56E4"/>
    <w:rsid w:val="005B5977"/>
    <w:rsid w:val="005B59C6"/>
    <w:rsid w:val="005B5CA4"/>
    <w:rsid w:val="005B5EF7"/>
    <w:rsid w:val="005B6522"/>
    <w:rsid w:val="005B6682"/>
    <w:rsid w:val="005B67E1"/>
    <w:rsid w:val="005B6830"/>
    <w:rsid w:val="005B683E"/>
    <w:rsid w:val="005B6E60"/>
    <w:rsid w:val="005B6F28"/>
    <w:rsid w:val="005B706E"/>
    <w:rsid w:val="005B7321"/>
    <w:rsid w:val="005B77DF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CCB"/>
    <w:rsid w:val="005C1F49"/>
    <w:rsid w:val="005C2014"/>
    <w:rsid w:val="005C269C"/>
    <w:rsid w:val="005C2B80"/>
    <w:rsid w:val="005C2B9C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8B9"/>
    <w:rsid w:val="005C4AC8"/>
    <w:rsid w:val="005C4DB9"/>
    <w:rsid w:val="005C5295"/>
    <w:rsid w:val="005C57EF"/>
    <w:rsid w:val="005C5C0E"/>
    <w:rsid w:val="005C5D32"/>
    <w:rsid w:val="005C5F6A"/>
    <w:rsid w:val="005C60EF"/>
    <w:rsid w:val="005C6250"/>
    <w:rsid w:val="005C6333"/>
    <w:rsid w:val="005C6392"/>
    <w:rsid w:val="005C65A9"/>
    <w:rsid w:val="005C65CD"/>
    <w:rsid w:val="005C66ED"/>
    <w:rsid w:val="005C69FA"/>
    <w:rsid w:val="005C6C08"/>
    <w:rsid w:val="005C6FF1"/>
    <w:rsid w:val="005C709D"/>
    <w:rsid w:val="005C72B5"/>
    <w:rsid w:val="005C72EC"/>
    <w:rsid w:val="005C750E"/>
    <w:rsid w:val="005C7647"/>
    <w:rsid w:val="005C7780"/>
    <w:rsid w:val="005C7A9A"/>
    <w:rsid w:val="005C7DD2"/>
    <w:rsid w:val="005C7E33"/>
    <w:rsid w:val="005C7F4A"/>
    <w:rsid w:val="005D038D"/>
    <w:rsid w:val="005D0632"/>
    <w:rsid w:val="005D0A07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116"/>
    <w:rsid w:val="005D253C"/>
    <w:rsid w:val="005D2632"/>
    <w:rsid w:val="005D288C"/>
    <w:rsid w:val="005D28D1"/>
    <w:rsid w:val="005D2991"/>
    <w:rsid w:val="005D2D5B"/>
    <w:rsid w:val="005D2E05"/>
    <w:rsid w:val="005D2F7A"/>
    <w:rsid w:val="005D354B"/>
    <w:rsid w:val="005D3574"/>
    <w:rsid w:val="005D357D"/>
    <w:rsid w:val="005D3597"/>
    <w:rsid w:val="005D3610"/>
    <w:rsid w:val="005D37EC"/>
    <w:rsid w:val="005D387C"/>
    <w:rsid w:val="005D3898"/>
    <w:rsid w:val="005D3B6C"/>
    <w:rsid w:val="005D3B7B"/>
    <w:rsid w:val="005D3E1B"/>
    <w:rsid w:val="005D3EDE"/>
    <w:rsid w:val="005D4229"/>
    <w:rsid w:val="005D4414"/>
    <w:rsid w:val="005D461E"/>
    <w:rsid w:val="005D4A19"/>
    <w:rsid w:val="005D4A4E"/>
    <w:rsid w:val="005D50A0"/>
    <w:rsid w:val="005D5104"/>
    <w:rsid w:val="005D52C5"/>
    <w:rsid w:val="005D530A"/>
    <w:rsid w:val="005D579B"/>
    <w:rsid w:val="005D5AB9"/>
    <w:rsid w:val="005D5E09"/>
    <w:rsid w:val="005D6038"/>
    <w:rsid w:val="005D60A3"/>
    <w:rsid w:val="005D60BC"/>
    <w:rsid w:val="005D62D5"/>
    <w:rsid w:val="005D6340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671"/>
    <w:rsid w:val="005D7700"/>
    <w:rsid w:val="005D7B45"/>
    <w:rsid w:val="005D7E79"/>
    <w:rsid w:val="005D7F37"/>
    <w:rsid w:val="005D7F3E"/>
    <w:rsid w:val="005D7F47"/>
    <w:rsid w:val="005E0020"/>
    <w:rsid w:val="005E0107"/>
    <w:rsid w:val="005E0155"/>
    <w:rsid w:val="005E016F"/>
    <w:rsid w:val="005E01A2"/>
    <w:rsid w:val="005E01BA"/>
    <w:rsid w:val="005E0331"/>
    <w:rsid w:val="005E03EA"/>
    <w:rsid w:val="005E0827"/>
    <w:rsid w:val="005E0A44"/>
    <w:rsid w:val="005E0D57"/>
    <w:rsid w:val="005E1081"/>
    <w:rsid w:val="005E110F"/>
    <w:rsid w:val="005E1A95"/>
    <w:rsid w:val="005E1AB6"/>
    <w:rsid w:val="005E1AB8"/>
    <w:rsid w:val="005E1B50"/>
    <w:rsid w:val="005E1B73"/>
    <w:rsid w:val="005E1CB9"/>
    <w:rsid w:val="005E1CEE"/>
    <w:rsid w:val="005E1E58"/>
    <w:rsid w:val="005E20DD"/>
    <w:rsid w:val="005E21F9"/>
    <w:rsid w:val="005E22E2"/>
    <w:rsid w:val="005E28EF"/>
    <w:rsid w:val="005E2B60"/>
    <w:rsid w:val="005E2C90"/>
    <w:rsid w:val="005E2CF6"/>
    <w:rsid w:val="005E2EE5"/>
    <w:rsid w:val="005E3594"/>
    <w:rsid w:val="005E35A3"/>
    <w:rsid w:val="005E35AD"/>
    <w:rsid w:val="005E368E"/>
    <w:rsid w:val="005E396C"/>
    <w:rsid w:val="005E3BFF"/>
    <w:rsid w:val="005E3E9B"/>
    <w:rsid w:val="005E426A"/>
    <w:rsid w:val="005E4454"/>
    <w:rsid w:val="005E4704"/>
    <w:rsid w:val="005E4730"/>
    <w:rsid w:val="005E485D"/>
    <w:rsid w:val="005E4946"/>
    <w:rsid w:val="005E4AAE"/>
    <w:rsid w:val="005E4BAD"/>
    <w:rsid w:val="005E4D8A"/>
    <w:rsid w:val="005E4DFC"/>
    <w:rsid w:val="005E4F28"/>
    <w:rsid w:val="005E5080"/>
    <w:rsid w:val="005E51A6"/>
    <w:rsid w:val="005E5240"/>
    <w:rsid w:val="005E6002"/>
    <w:rsid w:val="005E62E4"/>
    <w:rsid w:val="005E6341"/>
    <w:rsid w:val="005E646C"/>
    <w:rsid w:val="005E6627"/>
    <w:rsid w:val="005E6A98"/>
    <w:rsid w:val="005E6D0E"/>
    <w:rsid w:val="005E6DEB"/>
    <w:rsid w:val="005E7081"/>
    <w:rsid w:val="005E71C3"/>
    <w:rsid w:val="005E722F"/>
    <w:rsid w:val="005E74DC"/>
    <w:rsid w:val="005E771B"/>
    <w:rsid w:val="005E7A75"/>
    <w:rsid w:val="005E7C8C"/>
    <w:rsid w:val="005E7CC7"/>
    <w:rsid w:val="005E7CD2"/>
    <w:rsid w:val="005E7D6E"/>
    <w:rsid w:val="005E7D92"/>
    <w:rsid w:val="005E7FD6"/>
    <w:rsid w:val="005F0506"/>
    <w:rsid w:val="005F062D"/>
    <w:rsid w:val="005F067D"/>
    <w:rsid w:val="005F06C2"/>
    <w:rsid w:val="005F093E"/>
    <w:rsid w:val="005F0DBF"/>
    <w:rsid w:val="005F0EEE"/>
    <w:rsid w:val="005F0F40"/>
    <w:rsid w:val="005F12AF"/>
    <w:rsid w:val="005F12FF"/>
    <w:rsid w:val="005F1418"/>
    <w:rsid w:val="005F1479"/>
    <w:rsid w:val="005F1759"/>
    <w:rsid w:val="005F18B2"/>
    <w:rsid w:val="005F19D5"/>
    <w:rsid w:val="005F1AC1"/>
    <w:rsid w:val="005F1AEC"/>
    <w:rsid w:val="005F1B17"/>
    <w:rsid w:val="005F1B3C"/>
    <w:rsid w:val="005F1BA7"/>
    <w:rsid w:val="005F22F3"/>
    <w:rsid w:val="005F2B6F"/>
    <w:rsid w:val="005F2D30"/>
    <w:rsid w:val="005F2F86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C2B"/>
    <w:rsid w:val="005F4C89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30A"/>
    <w:rsid w:val="005F747D"/>
    <w:rsid w:val="005F7545"/>
    <w:rsid w:val="005F788B"/>
    <w:rsid w:val="005F7A28"/>
    <w:rsid w:val="005F7C3D"/>
    <w:rsid w:val="005F7DC5"/>
    <w:rsid w:val="005F7ECF"/>
    <w:rsid w:val="006002C7"/>
    <w:rsid w:val="00600371"/>
    <w:rsid w:val="006003EA"/>
    <w:rsid w:val="006005E4"/>
    <w:rsid w:val="006007D2"/>
    <w:rsid w:val="006008E4"/>
    <w:rsid w:val="00600C2E"/>
    <w:rsid w:val="00600D1C"/>
    <w:rsid w:val="00600D9A"/>
    <w:rsid w:val="0060144C"/>
    <w:rsid w:val="00601A30"/>
    <w:rsid w:val="00601D02"/>
    <w:rsid w:val="00601E03"/>
    <w:rsid w:val="00601F8A"/>
    <w:rsid w:val="00601FFF"/>
    <w:rsid w:val="0060217E"/>
    <w:rsid w:val="0060249B"/>
    <w:rsid w:val="0060262A"/>
    <w:rsid w:val="006027BF"/>
    <w:rsid w:val="00602A30"/>
    <w:rsid w:val="00602C60"/>
    <w:rsid w:val="00602D62"/>
    <w:rsid w:val="00602E93"/>
    <w:rsid w:val="006038D3"/>
    <w:rsid w:val="00603A9D"/>
    <w:rsid w:val="00603C89"/>
    <w:rsid w:val="00603CA3"/>
    <w:rsid w:val="00603D33"/>
    <w:rsid w:val="00603E87"/>
    <w:rsid w:val="00603F22"/>
    <w:rsid w:val="00604047"/>
    <w:rsid w:val="006040FA"/>
    <w:rsid w:val="006041E7"/>
    <w:rsid w:val="00604BCF"/>
    <w:rsid w:val="00604D53"/>
    <w:rsid w:val="00604F8A"/>
    <w:rsid w:val="00604FCE"/>
    <w:rsid w:val="006053DF"/>
    <w:rsid w:val="006059DA"/>
    <w:rsid w:val="00605CF1"/>
    <w:rsid w:val="00605D4F"/>
    <w:rsid w:val="00605EF2"/>
    <w:rsid w:val="006060EE"/>
    <w:rsid w:val="006060FD"/>
    <w:rsid w:val="00606285"/>
    <w:rsid w:val="006062B4"/>
    <w:rsid w:val="00606392"/>
    <w:rsid w:val="00606595"/>
    <w:rsid w:val="00606629"/>
    <w:rsid w:val="006067A9"/>
    <w:rsid w:val="006067DB"/>
    <w:rsid w:val="00606C05"/>
    <w:rsid w:val="00606DE7"/>
    <w:rsid w:val="00606E96"/>
    <w:rsid w:val="0060704E"/>
    <w:rsid w:val="00607305"/>
    <w:rsid w:val="006073CC"/>
    <w:rsid w:val="00607571"/>
    <w:rsid w:val="006078CC"/>
    <w:rsid w:val="00607A27"/>
    <w:rsid w:val="00607ADC"/>
    <w:rsid w:val="00607BF8"/>
    <w:rsid w:val="00607CDA"/>
    <w:rsid w:val="00607EFC"/>
    <w:rsid w:val="00607F2E"/>
    <w:rsid w:val="006100CD"/>
    <w:rsid w:val="00610144"/>
    <w:rsid w:val="00610249"/>
    <w:rsid w:val="006103EC"/>
    <w:rsid w:val="0061042F"/>
    <w:rsid w:val="006104E0"/>
    <w:rsid w:val="00610533"/>
    <w:rsid w:val="00610654"/>
    <w:rsid w:val="00610685"/>
    <w:rsid w:val="0061086B"/>
    <w:rsid w:val="0061093E"/>
    <w:rsid w:val="00610BDA"/>
    <w:rsid w:val="00610C4A"/>
    <w:rsid w:val="00610C5D"/>
    <w:rsid w:val="00610DAA"/>
    <w:rsid w:val="006115BC"/>
    <w:rsid w:val="00611605"/>
    <w:rsid w:val="0061173A"/>
    <w:rsid w:val="006117C7"/>
    <w:rsid w:val="00611CF4"/>
    <w:rsid w:val="00611D96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4E"/>
    <w:rsid w:val="006142F1"/>
    <w:rsid w:val="00614370"/>
    <w:rsid w:val="00614661"/>
    <w:rsid w:val="006147E3"/>
    <w:rsid w:val="00614AA9"/>
    <w:rsid w:val="00614AC0"/>
    <w:rsid w:val="00614D36"/>
    <w:rsid w:val="00615056"/>
    <w:rsid w:val="0061538A"/>
    <w:rsid w:val="006153B0"/>
    <w:rsid w:val="00615BD8"/>
    <w:rsid w:val="00615C53"/>
    <w:rsid w:val="00615D39"/>
    <w:rsid w:val="00615D73"/>
    <w:rsid w:val="0061627D"/>
    <w:rsid w:val="006164B6"/>
    <w:rsid w:val="00616541"/>
    <w:rsid w:val="006167CA"/>
    <w:rsid w:val="0061685F"/>
    <w:rsid w:val="00616962"/>
    <w:rsid w:val="00616969"/>
    <w:rsid w:val="00616D87"/>
    <w:rsid w:val="00616DB6"/>
    <w:rsid w:val="00616E27"/>
    <w:rsid w:val="00616E8C"/>
    <w:rsid w:val="0061701E"/>
    <w:rsid w:val="0061703B"/>
    <w:rsid w:val="0061718C"/>
    <w:rsid w:val="0061721F"/>
    <w:rsid w:val="00617391"/>
    <w:rsid w:val="006173AB"/>
    <w:rsid w:val="006173AD"/>
    <w:rsid w:val="0061750A"/>
    <w:rsid w:val="0061764C"/>
    <w:rsid w:val="006176FA"/>
    <w:rsid w:val="00617CDC"/>
    <w:rsid w:val="00617DBF"/>
    <w:rsid w:val="00617E7E"/>
    <w:rsid w:val="00617EE5"/>
    <w:rsid w:val="00620381"/>
    <w:rsid w:val="006203A8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155"/>
    <w:rsid w:val="00621557"/>
    <w:rsid w:val="00621861"/>
    <w:rsid w:val="0062187D"/>
    <w:rsid w:val="00621A42"/>
    <w:rsid w:val="00621CCA"/>
    <w:rsid w:val="00621D0D"/>
    <w:rsid w:val="00621E42"/>
    <w:rsid w:val="00621F1D"/>
    <w:rsid w:val="0062207B"/>
    <w:rsid w:val="00622324"/>
    <w:rsid w:val="00622679"/>
    <w:rsid w:val="00622726"/>
    <w:rsid w:val="006229AB"/>
    <w:rsid w:val="00622AC4"/>
    <w:rsid w:val="00622CFF"/>
    <w:rsid w:val="00622F65"/>
    <w:rsid w:val="0062314F"/>
    <w:rsid w:val="00623260"/>
    <w:rsid w:val="0062326E"/>
    <w:rsid w:val="006233C1"/>
    <w:rsid w:val="006235F6"/>
    <w:rsid w:val="00623860"/>
    <w:rsid w:val="00623920"/>
    <w:rsid w:val="00623DDB"/>
    <w:rsid w:val="00623DFD"/>
    <w:rsid w:val="00623E27"/>
    <w:rsid w:val="00624368"/>
    <w:rsid w:val="00624641"/>
    <w:rsid w:val="006248C4"/>
    <w:rsid w:val="006248E3"/>
    <w:rsid w:val="006248F2"/>
    <w:rsid w:val="00624A3A"/>
    <w:rsid w:val="00624C60"/>
    <w:rsid w:val="0062505A"/>
    <w:rsid w:val="0062505B"/>
    <w:rsid w:val="006251E4"/>
    <w:rsid w:val="0062538A"/>
    <w:rsid w:val="006254A0"/>
    <w:rsid w:val="00625610"/>
    <w:rsid w:val="00625632"/>
    <w:rsid w:val="006260A2"/>
    <w:rsid w:val="00626253"/>
    <w:rsid w:val="0062637A"/>
    <w:rsid w:val="0062657B"/>
    <w:rsid w:val="00626ABA"/>
    <w:rsid w:val="00626F2B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5B"/>
    <w:rsid w:val="006303F1"/>
    <w:rsid w:val="006304BA"/>
    <w:rsid w:val="006304C1"/>
    <w:rsid w:val="00630C06"/>
    <w:rsid w:val="00630C44"/>
    <w:rsid w:val="00630C81"/>
    <w:rsid w:val="00630CBF"/>
    <w:rsid w:val="00630CE3"/>
    <w:rsid w:val="00630D3D"/>
    <w:rsid w:val="00630E18"/>
    <w:rsid w:val="00631225"/>
    <w:rsid w:val="006314D6"/>
    <w:rsid w:val="00631501"/>
    <w:rsid w:val="00631719"/>
    <w:rsid w:val="006318A7"/>
    <w:rsid w:val="006318C5"/>
    <w:rsid w:val="00631989"/>
    <w:rsid w:val="00631A61"/>
    <w:rsid w:val="00631CC4"/>
    <w:rsid w:val="00631F5E"/>
    <w:rsid w:val="00631FE5"/>
    <w:rsid w:val="006322B0"/>
    <w:rsid w:val="0063234B"/>
    <w:rsid w:val="00632B4E"/>
    <w:rsid w:val="00632E7D"/>
    <w:rsid w:val="00633233"/>
    <w:rsid w:val="0063358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9AA"/>
    <w:rsid w:val="00634A18"/>
    <w:rsid w:val="006355FC"/>
    <w:rsid w:val="006356F9"/>
    <w:rsid w:val="0063582A"/>
    <w:rsid w:val="006358B5"/>
    <w:rsid w:val="00635FEF"/>
    <w:rsid w:val="006362A2"/>
    <w:rsid w:val="00636341"/>
    <w:rsid w:val="00636507"/>
    <w:rsid w:val="0063692F"/>
    <w:rsid w:val="00636A2C"/>
    <w:rsid w:val="00636B47"/>
    <w:rsid w:val="00636C05"/>
    <w:rsid w:val="00636C86"/>
    <w:rsid w:val="00637548"/>
    <w:rsid w:val="00637763"/>
    <w:rsid w:val="00637F91"/>
    <w:rsid w:val="00637FB6"/>
    <w:rsid w:val="00637FDE"/>
    <w:rsid w:val="006400F9"/>
    <w:rsid w:val="00640424"/>
    <w:rsid w:val="00640673"/>
    <w:rsid w:val="00640804"/>
    <w:rsid w:val="00640C15"/>
    <w:rsid w:val="00640CAB"/>
    <w:rsid w:val="00641020"/>
    <w:rsid w:val="00641068"/>
    <w:rsid w:val="0064108F"/>
    <w:rsid w:val="006413BD"/>
    <w:rsid w:val="0064150C"/>
    <w:rsid w:val="006418DA"/>
    <w:rsid w:val="006419A5"/>
    <w:rsid w:val="00642092"/>
    <w:rsid w:val="00642168"/>
    <w:rsid w:val="006423A0"/>
    <w:rsid w:val="00642550"/>
    <w:rsid w:val="0064294B"/>
    <w:rsid w:val="00642A51"/>
    <w:rsid w:val="00642BF0"/>
    <w:rsid w:val="00642DDB"/>
    <w:rsid w:val="00642DDF"/>
    <w:rsid w:val="00642E23"/>
    <w:rsid w:val="00643233"/>
    <w:rsid w:val="0064370D"/>
    <w:rsid w:val="0064378A"/>
    <w:rsid w:val="006438FC"/>
    <w:rsid w:val="00643CD8"/>
    <w:rsid w:val="00643CF5"/>
    <w:rsid w:val="00643DA7"/>
    <w:rsid w:val="00643DFB"/>
    <w:rsid w:val="00643E0F"/>
    <w:rsid w:val="00643EF4"/>
    <w:rsid w:val="0064412B"/>
    <w:rsid w:val="00644260"/>
    <w:rsid w:val="006445BD"/>
    <w:rsid w:val="00644647"/>
    <w:rsid w:val="006446AC"/>
    <w:rsid w:val="00644CDA"/>
    <w:rsid w:val="006450C1"/>
    <w:rsid w:val="006450EB"/>
    <w:rsid w:val="006453FB"/>
    <w:rsid w:val="00645413"/>
    <w:rsid w:val="006454CC"/>
    <w:rsid w:val="00645739"/>
    <w:rsid w:val="00645BA1"/>
    <w:rsid w:val="00645C1A"/>
    <w:rsid w:val="00645C82"/>
    <w:rsid w:val="00645DB1"/>
    <w:rsid w:val="00646059"/>
    <w:rsid w:val="00646114"/>
    <w:rsid w:val="00646142"/>
    <w:rsid w:val="006462C3"/>
    <w:rsid w:val="00646378"/>
    <w:rsid w:val="006466C5"/>
    <w:rsid w:val="00646C7B"/>
    <w:rsid w:val="00646DD2"/>
    <w:rsid w:val="00646E69"/>
    <w:rsid w:val="00646EB1"/>
    <w:rsid w:val="00646FB5"/>
    <w:rsid w:val="006472E6"/>
    <w:rsid w:val="00647488"/>
    <w:rsid w:val="00647494"/>
    <w:rsid w:val="006476F3"/>
    <w:rsid w:val="00647730"/>
    <w:rsid w:val="006477CA"/>
    <w:rsid w:val="00647828"/>
    <w:rsid w:val="0064789D"/>
    <w:rsid w:val="00647BE5"/>
    <w:rsid w:val="00647BF6"/>
    <w:rsid w:val="00647C3B"/>
    <w:rsid w:val="00647CBF"/>
    <w:rsid w:val="00647E94"/>
    <w:rsid w:val="00650364"/>
    <w:rsid w:val="00650803"/>
    <w:rsid w:val="00650879"/>
    <w:rsid w:val="00650A09"/>
    <w:rsid w:val="00650A76"/>
    <w:rsid w:val="00650B63"/>
    <w:rsid w:val="00650B77"/>
    <w:rsid w:val="00650C89"/>
    <w:rsid w:val="006510C3"/>
    <w:rsid w:val="006510ED"/>
    <w:rsid w:val="00651367"/>
    <w:rsid w:val="00651504"/>
    <w:rsid w:val="00651589"/>
    <w:rsid w:val="006516B0"/>
    <w:rsid w:val="00651712"/>
    <w:rsid w:val="00651A0F"/>
    <w:rsid w:val="00651D32"/>
    <w:rsid w:val="00651F37"/>
    <w:rsid w:val="00651F81"/>
    <w:rsid w:val="006520A1"/>
    <w:rsid w:val="00652181"/>
    <w:rsid w:val="006526C7"/>
    <w:rsid w:val="0065282E"/>
    <w:rsid w:val="00652844"/>
    <w:rsid w:val="00652E02"/>
    <w:rsid w:val="00653068"/>
    <w:rsid w:val="006530EA"/>
    <w:rsid w:val="006536D4"/>
    <w:rsid w:val="00653965"/>
    <w:rsid w:val="00653CDF"/>
    <w:rsid w:val="00654067"/>
    <w:rsid w:val="0065467E"/>
    <w:rsid w:val="0065475E"/>
    <w:rsid w:val="0065476B"/>
    <w:rsid w:val="00654BD9"/>
    <w:rsid w:val="00654E32"/>
    <w:rsid w:val="00654E51"/>
    <w:rsid w:val="00654E75"/>
    <w:rsid w:val="0065527E"/>
    <w:rsid w:val="00655335"/>
    <w:rsid w:val="006558AF"/>
    <w:rsid w:val="006559EC"/>
    <w:rsid w:val="00655A42"/>
    <w:rsid w:val="00655AD5"/>
    <w:rsid w:val="00655D9E"/>
    <w:rsid w:val="00656116"/>
    <w:rsid w:val="00656124"/>
    <w:rsid w:val="006562FE"/>
    <w:rsid w:val="00656391"/>
    <w:rsid w:val="00656545"/>
    <w:rsid w:val="006566F1"/>
    <w:rsid w:val="006567ED"/>
    <w:rsid w:val="006568B3"/>
    <w:rsid w:val="006568D2"/>
    <w:rsid w:val="006569AA"/>
    <w:rsid w:val="00656C61"/>
    <w:rsid w:val="00656E8C"/>
    <w:rsid w:val="0065737F"/>
    <w:rsid w:val="00657893"/>
    <w:rsid w:val="0065798F"/>
    <w:rsid w:val="006579E5"/>
    <w:rsid w:val="00657E7C"/>
    <w:rsid w:val="00657F82"/>
    <w:rsid w:val="00660077"/>
    <w:rsid w:val="006601E9"/>
    <w:rsid w:val="0066075E"/>
    <w:rsid w:val="00660951"/>
    <w:rsid w:val="00660A6B"/>
    <w:rsid w:val="00660BF6"/>
    <w:rsid w:val="00660CE2"/>
    <w:rsid w:val="00660D4D"/>
    <w:rsid w:val="00660DE6"/>
    <w:rsid w:val="00660EA5"/>
    <w:rsid w:val="0066104D"/>
    <w:rsid w:val="00661505"/>
    <w:rsid w:val="0066183D"/>
    <w:rsid w:val="00661D26"/>
    <w:rsid w:val="00662227"/>
    <w:rsid w:val="00662580"/>
    <w:rsid w:val="00662929"/>
    <w:rsid w:val="00662947"/>
    <w:rsid w:val="00662B45"/>
    <w:rsid w:val="00662B82"/>
    <w:rsid w:val="00662BF7"/>
    <w:rsid w:val="00662E0C"/>
    <w:rsid w:val="00662FEC"/>
    <w:rsid w:val="006632E0"/>
    <w:rsid w:val="006634D4"/>
    <w:rsid w:val="00663551"/>
    <w:rsid w:val="00663A65"/>
    <w:rsid w:val="00663BA8"/>
    <w:rsid w:val="00663C7E"/>
    <w:rsid w:val="00663CAB"/>
    <w:rsid w:val="00663E0D"/>
    <w:rsid w:val="00663F63"/>
    <w:rsid w:val="006647C5"/>
    <w:rsid w:val="006649E6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74"/>
    <w:rsid w:val="006658E3"/>
    <w:rsid w:val="00665A2F"/>
    <w:rsid w:val="00665A6C"/>
    <w:rsid w:val="00665B20"/>
    <w:rsid w:val="006663CE"/>
    <w:rsid w:val="006663E2"/>
    <w:rsid w:val="0066653D"/>
    <w:rsid w:val="00666574"/>
    <w:rsid w:val="0066667B"/>
    <w:rsid w:val="00666863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845"/>
    <w:rsid w:val="0067085F"/>
    <w:rsid w:val="00670A27"/>
    <w:rsid w:val="00670C2E"/>
    <w:rsid w:val="00670CB9"/>
    <w:rsid w:val="00670CEF"/>
    <w:rsid w:val="00671154"/>
    <w:rsid w:val="006716AA"/>
    <w:rsid w:val="0067177B"/>
    <w:rsid w:val="006719E0"/>
    <w:rsid w:val="00671B3F"/>
    <w:rsid w:val="00671E4E"/>
    <w:rsid w:val="00672079"/>
    <w:rsid w:val="006720FA"/>
    <w:rsid w:val="0067220D"/>
    <w:rsid w:val="006723B9"/>
    <w:rsid w:val="00672464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587"/>
    <w:rsid w:val="00674B26"/>
    <w:rsid w:val="00674D61"/>
    <w:rsid w:val="00674E47"/>
    <w:rsid w:val="0067508F"/>
    <w:rsid w:val="006751A6"/>
    <w:rsid w:val="006751BF"/>
    <w:rsid w:val="006751C4"/>
    <w:rsid w:val="00675208"/>
    <w:rsid w:val="00675334"/>
    <w:rsid w:val="006753B1"/>
    <w:rsid w:val="0067563B"/>
    <w:rsid w:val="006758FE"/>
    <w:rsid w:val="00675D6A"/>
    <w:rsid w:val="00675E0A"/>
    <w:rsid w:val="00676293"/>
    <w:rsid w:val="0067632F"/>
    <w:rsid w:val="00676423"/>
    <w:rsid w:val="006764CA"/>
    <w:rsid w:val="006766D0"/>
    <w:rsid w:val="00676A3B"/>
    <w:rsid w:val="00676AAF"/>
    <w:rsid w:val="00676B60"/>
    <w:rsid w:val="00676E33"/>
    <w:rsid w:val="00676F17"/>
    <w:rsid w:val="00676F7A"/>
    <w:rsid w:val="00676FF2"/>
    <w:rsid w:val="00677269"/>
    <w:rsid w:val="00677324"/>
    <w:rsid w:val="00677340"/>
    <w:rsid w:val="0067774A"/>
    <w:rsid w:val="00677B20"/>
    <w:rsid w:val="00677CF1"/>
    <w:rsid w:val="006800A3"/>
    <w:rsid w:val="006800A4"/>
    <w:rsid w:val="006802C9"/>
    <w:rsid w:val="00680455"/>
    <w:rsid w:val="006804A2"/>
    <w:rsid w:val="0068058F"/>
    <w:rsid w:val="006805A6"/>
    <w:rsid w:val="00680651"/>
    <w:rsid w:val="00680A66"/>
    <w:rsid w:val="00680B78"/>
    <w:rsid w:val="00680BFC"/>
    <w:rsid w:val="00680DE7"/>
    <w:rsid w:val="0068118E"/>
    <w:rsid w:val="0068122D"/>
    <w:rsid w:val="0068130C"/>
    <w:rsid w:val="00681454"/>
    <w:rsid w:val="006816B0"/>
    <w:rsid w:val="00681A14"/>
    <w:rsid w:val="00681B62"/>
    <w:rsid w:val="006824A4"/>
    <w:rsid w:val="00682A94"/>
    <w:rsid w:val="00682C1C"/>
    <w:rsid w:val="00682C7D"/>
    <w:rsid w:val="00682CB7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4CA4"/>
    <w:rsid w:val="00684CAF"/>
    <w:rsid w:val="00684DB0"/>
    <w:rsid w:val="00684FA1"/>
    <w:rsid w:val="006853EE"/>
    <w:rsid w:val="006854C2"/>
    <w:rsid w:val="006854E8"/>
    <w:rsid w:val="0068556E"/>
    <w:rsid w:val="0068569D"/>
    <w:rsid w:val="006856F3"/>
    <w:rsid w:val="00685B9B"/>
    <w:rsid w:val="00685CDC"/>
    <w:rsid w:val="00685DF1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2AD"/>
    <w:rsid w:val="00687315"/>
    <w:rsid w:val="006873C0"/>
    <w:rsid w:val="00687697"/>
    <w:rsid w:val="00687832"/>
    <w:rsid w:val="00687A65"/>
    <w:rsid w:val="00687D59"/>
    <w:rsid w:val="00687E4D"/>
    <w:rsid w:val="00690673"/>
    <w:rsid w:val="00690E38"/>
    <w:rsid w:val="00691005"/>
    <w:rsid w:val="006912C0"/>
    <w:rsid w:val="006913E2"/>
    <w:rsid w:val="0069147C"/>
    <w:rsid w:val="006919E9"/>
    <w:rsid w:val="00691B85"/>
    <w:rsid w:val="00691B9B"/>
    <w:rsid w:val="00692264"/>
    <w:rsid w:val="00692369"/>
    <w:rsid w:val="006929E9"/>
    <w:rsid w:val="006929F6"/>
    <w:rsid w:val="00692B1D"/>
    <w:rsid w:val="00692E43"/>
    <w:rsid w:val="006931BC"/>
    <w:rsid w:val="00693328"/>
    <w:rsid w:val="006935BC"/>
    <w:rsid w:val="00693718"/>
    <w:rsid w:val="006937CA"/>
    <w:rsid w:val="00693915"/>
    <w:rsid w:val="00693AF5"/>
    <w:rsid w:val="00693BAF"/>
    <w:rsid w:val="00693CAD"/>
    <w:rsid w:val="00693DA0"/>
    <w:rsid w:val="00693E08"/>
    <w:rsid w:val="006941B1"/>
    <w:rsid w:val="006945D4"/>
    <w:rsid w:val="006947B1"/>
    <w:rsid w:val="006948B0"/>
    <w:rsid w:val="00695118"/>
    <w:rsid w:val="00695215"/>
    <w:rsid w:val="00695495"/>
    <w:rsid w:val="006954C6"/>
    <w:rsid w:val="0069553F"/>
    <w:rsid w:val="006955E8"/>
    <w:rsid w:val="00695615"/>
    <w:rsid w:val="006958AC"/>
    <w:rsid w:val="00695D0F"/>
    <w:rsid w:val="00695FEE"/>
    <w:rsid w:val="006960A5"/>
    <w:rsid w:val="006960F4"/>
    <w:rsid w:val="0069670D"/>
    <w:rsid w:val="00696830"/>
    <w:rsid w:val="0069699D"/>
    <w:rsid w:val="00696A5C"/>
    <w:rsid w:val="00696A73"/>
    <w:rsid w:val="00696A78"/>
    <w:rsid w:val="00697050"/>
    <w:rsid w:val="0069713F"/>
    <w:rsid w:val="00697155"/>
    <w:rsid w:val="006975A5"/>
    <w:rsid w:val="006975DB"/>
    <w:rsid w:val="0069786D"/>
    <w:rsid w:val="00697911"/>
    <w:rsid w:val="00697916"/>
    <w:rsid w:val="00697AA7"/>
    <w:rsid w:val="00697B52"/>
    <w:rsid w:val="00697D27"/>
    <w:rsid w:val="006A0097"/>
    <w:rsid w:val="006A079F"/>
    <w:rsid w:val="006A096D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4DF"/>
    <w:rsid w:val="006A2540"/>
    <w:rsid w:val="006A25AB"/>
    <w:rsid w:val="006A2702"/>
    <w:rsid w:val="006A2858"/>
    <w:rsid w:val="006A292F"/>
    <w:rsid w:val="006A2979"/>
    <w:rsid w:val="006A2A08"/>
    <w:rsid w:val="006A2C46"/>
    <w:rsid w:val="006A2DFD"/>
    <w:rsid w:val="006A3837"/>
    <w:rsid w:val="006A38A1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4DB"/>
    <w:rsid w:val="006A58C1"/>
    <w:rsid w:val="006A5D0F"/>
    <w:rsid w:val="006A5D68"/>
    <w:rsid w:val="006A6000"/>
    <w:rsid w:val="006A6142"/>
    <w:rsid w:val="006A6266"/>
    <w:rsid w:val="006A67D2"/>
    <w:rsid w:val="006A67E5"/>
    <w:rsid w:val="006A69B2"/>
    <w:rsid w:val="006A6C67"/>
    <w:rsid w:val="006A6DB5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59"/>
    <w:rsid w:val="006B01C6"/>
    <w:rsid w:val="006B01E2"/>
    <w:rsid w:val="006B02DA"/>
    <w:rsid w:val="006B0662"/>
    <w:rsid w:val="006B094C"/>
    <w:rsid w:val="006B0B8D"/>
    <w:rsid w:val="006B0E94"/>
    <w:rsid w:val="006B0F1C"/>
    <w:rsid w:val="006B10D3"/>
    <w:rsid w:val="006B15DB"/>
    <w:rsid w:val="006B168C"/>
    <w:rsid w:val="006B173C"/>
    <w:rsid w:val="006B199A"/>
    <w:rsid w:val="006B1E05"/>
    <w:rsid w:val="006B1E80"/>
    <w:rsid w:val="006B1FC8"/>
    <w:rsid w:val="006B213C"/>
    <w:rsid w:val="006B250A"/>
    <w:rsid w:val="006B29C6"/>
    <w:rsid w:val="006B2A25"/>
    <w:rsid w:val="006B2A96"/>
    <w:rsid w:val="006B2F51"/>
    <w:rsid w:val="006B303D"/>
    <w:rsid w:val="006B32F2"/>
    <w:rsid w:val="006B3334"/>
    <w:rsid w:val="006B3390"/>
    <w:rsid w:val="006B356D"/>
    <w:rsid w:val="006B359B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552"/>
    <w:rsid w:val="006B58E6"/>
    <w:rsid w:val="006B5A95"/>
    <w:rsid w:val="006B5AE2"/>
    <w:rsid w:val="006B5DAF"/>
    <w:rsid w:val="006B5DF6"/>
    <w:rsid w:val="006B5E0D"/>
    <w:rsid w:val="006B5E1E"/>
    <w:rsid w:val="006B5FCF"/>
    <w:rsid w:val="006B6191"/>
    <w:rsid w:val="006B647C"/>
    <w:rsid w:val="006B6663"/>
    <w:rsid w:val="006B6739"/>
    <w:rsid w:val="006B6B94"/>
    <w:rsid w:val="006B7039"/>
    <w:rsid w:val="006B70A1"/>
    <w:rsid w:val="006B71AB"/>
    <w:rsid w:val="006B7280"/>
    <w:rsid w:val="006B7358"/>
    <w:rsid w:val="006B73EC"/>
    <w:rsid w:val="006B7502"/>
    <w:rsid w:val="006B776C"/>
    <w:rsid w:val="006B782D"/>
    <w:rsid w:val="006B7853"/>
    <w:rsid w:val="006B7875"/>
    <w:rsid w:val="006B7C55"/>
    <w:rsid w:val="006B7D71"/>
    <w:rsid w:val="006B7DBF"/>
    <w:rsid w:val="006C0320"/>
    <w:rsid w:val="006C0368"/>
    <w:rsid w:val="006C06EC"/>
    <w:rsid w:val="006C088F"/>
    <w:rsid w:val="006C0A25"/>
    <w:rsid w:val="006C0B94"/>
    <w:rsid w:val="006C0BE0"/>
    <w:rsid w:val="006C0CBE"/>
    <w:rsid w:val="006C1138"/>
    <w:rsid w:val="006C1329"/>
    <w:rsid w:val="006C13E5"/>
    <w:rsid w:val="006C1533"/>
    <w:rsid w:val="006C1704"/>
    <w:rsid w:val="006C1E2D"/>
    <w:rsid w:val="006C1F64"/>
    <w:rsid w:val="006C2127"/>
    <w:rsid w:val="006C2553"/>
    <w:rsid w:val="006C2575"/>
    <w:rsid w:val="006C29AA"/>
    <w:rsid w:val="006C2A53"/>
    <w:rsid w:val="006C2B4A"/>
    <w:rsid w:val="006C2C10"/>
    <w:rsid w:val="006C34B4"/>
    <w:rsid w:val="006C34F2"/>
    <w:rsid w:val="006C36C4"/>
    <w:rsid w:val="006C3770"/>
    <w:rsid w:val="006C3789"/>
    <w:rsid w:val="006C3861"/>
    <w:rsid w:val="006C39BF"/>
    <w:rsid w:val="006C3AB1"/>
    <w:rsid w:val="006C3AC3"/>
    <w:rsid w:val="006C3B07"/>
    <w:rsid w:val="006C3BB5"/>
    <w:rsid w:val="006C3F12"/>
    <w:rsid w:val="006C422B"/>
    <w:rsid w:val="006C43B0"/>
    <w:rsid w:val="006C454F"/>
    <w:rsid w:val="006C4984"/>
    <w:rsid w:val="006C4BED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7A6"/>
    <w:rsid w:val="006C688C"/>
    <w:rsid w:val="006C6C2D"/>
    <w:rsid w:val="006C6D0E"/>
    <w:rsid w:val="006C6FB2"/>
    <w:rsid w:val="006C7707"/>
    <w:rsid w:val="006C7869"/>
    <w:rsid w:val="006D0031"/>
    <w:rsid w:val="006D01E8"/>
    <w:rsid w:val="006D0674"/>
    <w:rsid w:val="006D0ADE"/>
    <w:rsid w:val="006D0C11"/>
    <w:rsid w:val="006D0C94"/>
    <w:rsid w:val="006D0D90"/>
    <w:rsid w:val="006D10FA"/>
    <w:rsid w:val="006D111A"/>
    <w:rsid w:val="006D12FC"/>
    <w:rsid w:val="006D1466"/>
    <w:rsid w:val="006D1563"/>
    <w:rsid w:val="006D165D"/>
    <w:rsid w:val="006D1955"/>
    <w:rsid w:val="006D1956"/>
    <w:rsid w:val="006D1FAC"/>
    <w:rsid w:val="006D1FCE"/>
    <w:rsid w:val="006D22AC"/>
    <w:rsid w:val="006D245D"/>
    <w:rsid w:val="006D25F7"/>
    <w:rsid w:val="006D28A2"/>
    <w:rsid w:val="006D28F5"/>
    <w:rsid w:val="006D2B09"/>
    <w:rsid w:val="006D2D0E"/>
    <w:rsid w:val="006D2F35"/>
    <w:rsid w:val="006D2FFA"/>
    <w:rsid w:val="006D3585"/>
    <w:rsid w:val="006D36A4"/>
    <w:rsid w:val="006D36B4"/>
    <w:rsid w:val="006D385B"/>
    <w:rsid w:val="006D3ACB"/>
    <w:rsid w:val="006D3E6D"/>
    <w:rsid w:val="006D3E9C"/>
    <w:rsid w:val="006D3F83"/>
    <w:rsid w:val="006D4027"/>
    <w:rsid w:val="006D41D8"/>
    <w:rsid w:val="006D442E"/>
    <w:rsid w:val="006D44BE"/>
    <w:rsid w:val="006D454B"/>
    <w:rsid w:val="006D4B1D"/>
    <w:rsid w:val="006D4FBF"/>
    <w:rsid w:val="006D51D6"/>
    <w:rsid w:val="006D5246"/>
    <w:rsid w:val="006D538F"/>
    <w:rsid w:val="006D5513"/>
    <w:rsid w:val="006D5522"/>
    <w:rsid w:val="006D58FD"/>
    <w:rsid w:val="006D595E"/>
    <w:rsid w:val="006D5A4F"/>
    <w:rsid w:val="006D5ACA"/>
    <w:rsid w:val="006D5BAC"/>
    <w:rsid w:val="006D5EBB"/>
    <w:rsid w:val="006D60A8"/>
    <w:rsid w:val="006D6396"/>
    <w:rsid w:val="006D6424"/>
    <w:rsid w:val="006D6456"/>
    <w:rsid w:val="006D6817"/>
    <w:rsid w:val="006D6849"/>
    <w:rsid w:val="006D698A"/>
    <w:rsid w:val="006D69BF"/>
    <w:rsid w:val="006D69D0"/>
    <w:rsid w:val="006D6B45"/>
    <w:rsid w:val="006D7385"/>
    <w:rsid w:val="006D73CB"/>
    <w:rsid w:val="006D7451"/>
    <w:rsid w:val="006D74F9"/>
    <w:rsid w:val="006D77D4"/>
    <w:rsid w:val="006D7D72"/>
    <w:rsid w:val="006D7E3F"/>
    <w:rsid w:val="006D7F0E"/>
    <w:rsid w:val="006E0191"/>
    <w:rsid w:val="006E03C7"/>
    <w:rsid w:val="006E051A"/>
    <w:rsid w:val="006E05B9"/>
    <w:rsid w:val="006E0BD5"/>
    <w:rsid w:val="006E0D57"/>
    <w:rsid w:val="006E10C0"/>
    <w:rsid w:val="006E1370"/>
    <w:rsid w:val="006E1516"/>
    <w:rsid w:val="006E1517"/>
    <w:rsid w:val="006E159E"/>
    <w:rsid w:val="006E190A"/>
    <w:rsid w:val="006E1AAA"/>
    <w:rsid w:val="006E1CE3"/>
    <w:rsid w:val="006E1E15"/>
    <w:rsid w:val="006E1E62"/>
    <w:rsid w:val="006E23D1"/>
    <w:rsid w:val="006E2727"/>
    <w:rsid w:val="006E272A"/>
    <w:rsid w:val="006E2A26"/>
    <w:rsid w:val="006E2D5E"/>
    <w:rsid w:val="006E2F48"/>
    <w:rsid w:val="006E3337"/>
    <w:rsid w:val="006E3582"/>
    <w:rsid w:val="006E39A0"/>
    <w:rsid w:val="006E3B1C"/>
    <w:rsid w:val="006E3BFA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CA0"/>
    <w:rsid w:val="006E6D78"/>
    <w:rsid w:val="006E702F"/>
    <w:rsid w:val="006E70AD"/>
    <w:rsid w:val="006E7579"/>
    <w:rsid w:val="006E757D"/>
    <w:rsid w:val="006E7595"/>
    <w:rsid w:val="006E771F"/>
    <w:rsid w:val="006E786C"/>
    <w:rsid w:val="006E7924"/>
    <w:rsid w:val="006E7BBC"/>
    <w:rsid w:val="006E7BD4"/>
    <w:rsid w:val="006F00A9"/>
    <w:rsid w:val="006F00F0"/>
    <w:rsid w:val="006F012B"/>
    <w:rsid w:val="006F01E2"/>
    <w:rsid w:val="006F030E"/>
    <w:rsid w:val="006F04D2"/>
    <w:rsid w:val="006F0656"/>
    <w:rsid w:val="006F0735"/>
    <w:rsid w:val="006F0765"/>
    <w:rsid w:val="006F0811"/>
    <w:rsid w:val="006F0931"/>
    <w:rsid w:val="006F0D0D"/>
    <w:rsid w:val="006F106C"/>
    <w:rsid w:val="006F132D"/>
    <w:rsid w:val="006F15AE"/>
    <w:rsid w:val="006F1906"/>
    <w:rsid w:val="006F1D21"/>
    <w:rsid w:val="006F1ED8"/>
    <w:rsid w:val="006F2092"/>
    <w:rsid w:val="006F2305"/>
    <w:rsid w:val="006F2A11"/>
    <w:rsid w:val="006F30D8"/>
    <w:rsid w:val="006F32A5"/>
    <w:rsid w:val="006F32E0"/>
    <w:rsid w:val="006F3328"/>
    <w:rsid w:val="006F36D4"/>
    <w:rsid w:val="006F3A15"/>
    <w:rsid w:val="006F3CE0"/>
    <w:rsid w:val="006F3E7C"/>
    <w:rsid w:val="006F404F"/>
    <w:rsid w:val="006F40E5"/>
    <w:rsid w:val="006F44E2"/>
    <w:rsid w:val="006F489E"/>
    <w:rsid w:val="006F48A0"/>
    <w:rsid w:val="006F4E20"/>
    <w:rsid w:val="006F4EB0"/>
    <w:rsid w:val="006F4F83"/>
    <w:rsid w:val="006F50D3"/>
    <w:rsid w:val="006F57B9"/>
    <w:rsid w:val="006F5A3D"/>
    <w:rsid w:val="006F5B7C"/>
    <w:rsid w:val="006F5F5C"/>
    <w:rsid w:val="006F60AC"/>
    <w:rsid w:val="006F60EA"/>
    <w:rsid w:val="006F619F"/>
    <w:rsid w:val="006F6687"/>
    <w:rsid w:val="006F676F"/>
    <w:rsid w:val="006F6A83"/>
    <w:rsid w:val="006F6B39"/>
    <w:rsid w:val="006F6BB3"/>
    <w:rsid w:val="006F6D39"/>
    <w:rsid w:val="006F7322"/>
    <w:rsid w:val="006F7613"/>
    <w:rsid w:val="006F769F"/>
    <w:rsid w:val="006F77B1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624"/>
    <w:rsid w:val="00701956"/>
    <w:rsid w:val="00701A70"/>
    <w:rsid w:val="00701C9F"/>
    <w:rsid w:val="00701DB3"/>
    <w:rsid w:val="007021A2"/>
    <w:rsid w:val="00702296"/>
    <w:rsid w:val="00702423"/>
    <w:rsid w:val="0070258A"/>
    <w:rsid w:val="0070292B"/>
    <w:rsid w:val="00702981"/>
    <w:rsid w:val="00702BE4"/>
    <w:rsid w:val="007033CA"/>
    <w:rsid w:val="00703473"/>
    <w:rsid w:val="007037DA"/>
    <w:rsid w:val="0070387E"/>
    <w:rsid w:val="0070389E"/>
    <w:rsid w:val="007039C3"/>
    <w:rsid w:val="00703A4A"/>
    <w:rsid w:val="00703D88"/>
    <w:rsid w:val="00703E0A"/>
    <w:rsid w:val="00703F7D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07EEB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7C"/>
    <w:rsid w:val="007122A3"/>
    <w:rsid w:val="007122E8"/>
    <w:rsid w:val="00712376"/>
    <w:rsid w:val="00712AEB"/>
    <w:rsid w:val="00712C4E"/>
    <w:rsid w:val="00712E14"/>
    <w:rsid w:val="0071301F"/>
    <w:rsid w:val="007132FF"/>
    <w:rsid w:val="00713361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91A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2D9"/>
    <w:rsid w:val="00716464"/>
    <w:rsid w:val="00716481"/>
    <w:rsid w:val="0071652C"/>
    <w:rsid w:val="0071694D"/>
    <w:rsid w:val="00716D9E"/>
    <w:rsid w:val="00716EA5"/>
    <w:rsid w:val="00716FEB"/>
    <w:rsid w:val="007171FC"/>
    <w:rsid w:val="00717212"/>
    <w:rsid w:val="007174AA"/>
    <w:rsid w:val="007174F3"/>
    <w:rsid w:val="00717603"/>
    <w:rsid w:val="0071788E"/>
    <w:rsid w:val="0071793C"/>
    <w:rsid w:val="00717A23"/>
    <w:rsid w:val="00717A2A"/>
    <w:rsid w:val="00717BEF"/>
    <w:rsid w:val="00717C5E"/>
    <w:rsid w:val="00717D0B"/>
    <w:rsid w:val="00717E1C"/>
    <w:rsid w:val="00717E34"/>
    <w:rsid w:val="0072003E"/>
    <w:rsid w:val="007200F1"/>
    <w:rsid w:val="00720179"/>
    <w:rsid w:val="007201D3"/>
    <w:rsid w:val="007201FA"/>
    <w:rsid w:val="00720219"/>
    <w:rsid w:val="00720368"/>
    <w:rsid w:val="007207AA"/>
    <w:rsid w:val="0072080B"/>
    <w:rsid w:val="00720C39"/>
    <w:rsid w:val="00720EA4"/>
    <w:rsid w:val="00720F5E"/>
    <w:rsid w:val="00720FD2"/>
    <w:rsid w:val="007210FA"/>
    <w:rsid w:val="0072123E"/>
    <w:rsid w:val="00721730"/>
    <w:rsid w:val="007217BC"/>
    <w:rsid w:val="00721B3D"/>
    <w:rsid w:val="00721C29"/>
    <w:rsid w:val="00721DA4"/>
    <w:rsid w:val="0072254F"/>
    <w:rsid w:val="007225FD"/>
    <w:rsid w:val="0072297E"/>
    <w:rsid w:val="007229BC"/>
    <w:rsid w:val="00722BC7"/>
    <w:rsid w:val="00722E8E"/>
    <w:rsid w:val="00723445"/>
    <w:rsid w:val="007234C5"/>
    <w:rsid w:val="007237C2"/>
    <w:rsid w:val="00723C23"/>
    <w:rsid w:val="00723E4C"/>
    <w:rsid w:val="0072402A"/>
    <w:rsid w:val="00724084"/>
    <w:rsid w:val="007240EB"/>
    <w:rsid w:val="00724378"/>
    <w:rsid w:val="00724468"/>
    <w:rsid w:val="007244B7"/>
    <w:rsid w:val="0072466C"/>
    <w:rsid w:val="0072475B"/>
    <w:rsid w:val="00724B24"/>
    <w:rsid w:val="00724CCF"/>
    <w:rsid w:val="00724E74"/>
    <w:rsid w:val="00725026"/>
    <w:rsid w:val="00725041"/>
    <w:rsid w:val="0072524E"/>
    <w:rsid w:val="00725420"/>
    <w:rsid w:val="0072542D"/>
    <w:rsid w:val="00725590"/>
    <w:rsid w:val="00725874"/>
    <w:rsid w:val="0072597F"/>
    <w:rsid w:val="00725CF9"/>
    <w:rsid w:val="00725D5B"/>
    <w:rsid w:val="007268DE"/>
    <w:rsid w:val="007269AA"/>
    <w:rsid w:val="007269F9"/>
    <w:rsid w:val="00726A1A"/>
    <w:rsid w:val="00726B0E"/>
    <w:rsid w:val="00726BE5"/>
    <w:rsid w:val="00726D7F"/>
    <w:rsid w:val="00726F57"/>
    <w:rsid w:val="00726F91"/>
    <w:rsid w:val="00726FAF"/>
    <w:rsid w:val="0072715E"/>
    <w:rsid w:val="00727837"/>
    <w:rsid w:val="007278AC"/>
    <w:rsid w:val="00727A77"/>
    <w:rsid w:val="00727AA0"/>
    <w:rsid w:val="00727BD6"/>
    <w:rsid w:val="00727CD7"/>
    <w:rsid w:val="00727DBC"/>
    <w:rsid w:val="00727F24"/>
    <w:rsid w:val="007301A5"/>
    <w:rsid w:val="007301E8"/>
    <w:rsid w:val="00730786"/>
    <w:rsid w:val="00730887"/>
    <w:rsid w:val="007309C4"/>
    <w:rsid w:val="00730A84"/>
    <w:rsid w:val="00730DA7"/>
    <w:rsid w:val="00730FED"/>
    <w:rsid w:val="0073170A"/>
    <w:rsid w:val="00731879"/>
    <w:rsid w:val="007318B0"/>
    <w:rsid w:val="00731B8F"/>
    <w:rsid w:val="00731D9D"/>
    <w:rsid w:val="007321A7"/>
    <w:rsid w:val="0073238D"/>
    <w:rsid w:val="00732501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472"/>
    <w:rsid w:val="00733944"/>
    <w:rsid w:val="00733B2B"/>
    <w:rsid w:val="00733C85"/>
    <w:rsid w:val="00733C98"/>
    <w:rsid w:val="00733CF4"/>
    <w:rsid w:val="00733D20"/>
    <w:rsid w:val="00733FAE"/>
    <w:rsid w:val="00734076"/>
    <w:rsid w:val="00734367"/>
    <w:rsid w:val="00734AAC"/>
    <w:rsid w:val="00734C10"/>
    <w:rsid w:val="00734CFD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6E8"/>
    <w:rsid w:val="0073685D"/>
    <w:rsid w:val="00736B37"/>
    <w:rsid w:val="007370AC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92B"/>
    <w:rsid w:val="00740C4D"/>
    <w:rsid w:val="00740C8A"/>
    <w:rsid w:val="00740CDE"/>
    <w:rsid w:val="00740D19"/>
    <w:rsid w:val="00740FAD"/>
    <w:rsid w:val="007411EB"/>
    <w:rsid w:val="00741389"/>
    <w:rsid w:val="007413D8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DB5"/>
    <w:rsid w:val="00742EFD"/>
    <w:rsid w:val="007434B5"/>
    <w:rsid w:val="007437E2"/>
    <w:rsid w:val="00743827"/>
    <w:rsid w:val="0074398E"/>
    <w:rsid w:val="00743ABE"/>
    <w:rsid w:val="00743C1C"/>
    <w:rsid w:val="00743E0F"/>
    <w:rsid w:val="00743E3E"/>
    <w:rsid w:val="00743F14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4A9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0F"/>
    <w:rsid w:val="00746388"/>
    <w:rsid w:val="007465C3"/>
    <w:rsid w:val="00746747"/>
    <w:rsid w:val="007467C1"/>
    <w:rsid w:val="0074689A"/>
    <w:rsid w:val="00746960"/>
    <w:rsid w:val="007469D2"/>
    <w:rsid w:val="00746AB1"/>
    <w:rsid w:val="00746F73"/>
    <w:rsid w:val="00747187"/>
    <w:rsid w:val="007471BD"/>
    <w:rsid w:val="0074729A"/>
    <w:rsid w:val="00747489"/>
    <w:rsid w:val="007477EC"/>
    <w:rsid w:val="007477FF"/>
    <w:rsid w:val="00747C04"/>
    <w:rsid w:val="00747CB1"/>
    <w:rsid w:val="00750181"/>
    <w:rsid w:val="00750218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27"/>
    <w:rsid w:val="0075106F"/>
    <w:rsid w:val="0075111B"/>
    <w:rsid w:val="00751454"/>
    <w:rsid w:val="0075146B"/>
    <w:rsid w:val="007516B3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CD0"/>
    <w:rsid w:val="00752D1D"/>
    <w:rsid w:val="007530A9"/>
    <w:rsid w:val="007532C6"/>
    <w:rsid w:val="00753403"/>
    <w:rsid w:val="00753754"/>
    <w:rsid w:val="00753823"/>
    <w:rsid w:val="00753B83"/>
    <w:rsid w:val="0075408F"/>
    <w:rsid w:val="007540C5"/>
    <w:rsid w:val="007540C8"/>
    <w:rsid w:val="00754798"/>
    <w:rsid w:val="00754825"/>
    <w:rsid w:val="00754831"/>
    <w:rsid w:val="0075490C"/>
    <w:rsid w:val="00754D2D"/>
    <w:rsid w:val="00754DFC"/>
    <w:rsid w:val="00754F8D"/>
    <w:rsid w:val="007552AF"/>
    <w:rsid w:val="0075541B"/>
    <w:rsid w:val="00755506"/>
    <w:rsid w:val="007556EB"/>
    <w:rsid w:val="007559E9"/>
    <w:rsid w:val="00755BDC"/>
    <w:rsid w:val="00755ED0"/>
    <w:rsid w:val="00756109"/>
    <w:rsid w:val="007561B2"/>
    <w:rsid w:val="00756240"/>
    <w:rsid w:val="00756C42"/>
    <w:rsid w:val="00757000"/>
    <w:rsid w:val="007571C0"/>
    <w:rsid w:val="00757359"/>
    <w:rsid w:val="007573D4"/>
    <w:rsid w:val="00757659"/>
    <w:rsid w:val="0075784B"/>
    <w:rsid w:val="007579B3"/>
    <w:rsid w:val="00757EB3"/>
    <w:rsid w:val="007601D6"/>
    <w:rsid w:val="0076038C"/>
    <w:rsid w:val="007603ED"/>
    <w:rsid w:val="007605A8"/>
    <w:rsid w:val="0076071C"/>
    <w:rsid w:val="00760766"/>
    <w:rsid w:val="007608BE"/>
    <w:rsid w:val="00760F9C"/>
    <w:rsid w:val="00761089"/>
    <w:rsid w:val="0076127C"/>
    <w:rsid w:val="0076139C"/>
    <w:rsid w:val="007616EE"/>
    <w:rsid w:val="00761AB8"/>
    <w:rsid w:val="00761AD2"/>
    <w:rsid w:val="00761B5B"/>
    <w:rsid w:val="00761B7F"/>
    <w:rsid w:val="00761C66"/>
    <w:rsid w:val="00761C7A"/>
    <w:rsid w:val="00761CA0"/>
    <w:rsid w:val="00761E4C"/>
    <w:rsid w:val="00761EFE"/>
    <w:rsid w:val="00762010"/>
    <w:rsid w:val="00762170"/>
    <w:rsid w:val="007622A4"/>
    <w:rsid w:val="00762AC4"/>
    <w:rsid w:val="00762E43"/>
    <w:rsid w:val="00762EAC"/>
    <w:rsid w:val="00762FC5"/>
    <w:rsid w:val="00763246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AA1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EC9"/>
    <w:rsid w:val="0076612D"/>
    <w:rsid w:val="007661E8"/>
    <w:rsid w:val="0076645E"/>
    <w:rsid w:val="007667FF"/>
    <w:rsid w:val="007669CD"/>
    <w:rsid w:val="00766BCB"/>
    <w:rsid w:val="00766C77"/>
    <w:rsid w:val="00766D0E"/>
    <w:rsid w:val="00766D4F"/>
    <w:rsid w:val="00766FC1"/>
    <w:rsid w:val="00767394"/>
    <w:rsid w:val="007673BC"/>
    <w:rsid w:val="00767494"/>
    <w:rsid w:val="0076767D"/>
    <w:rsid w:val="00767753"/>
    <w:rsid w:val="00767AD6"/>
    <w:rsid w:val="00767B63"/>
    <w:rsid w:val="00767B76"/>
    <w:rsid w:val="00767D7C"/>
    <w:rsid w:val="00767EE0"/>
    <w:rsid w:val="007702D5"/>
    <w:rsid w:val="007703F5"/>
    <w:rsid w:val="0077045B"/>
    <w:rsid w:val="007704F6"/>
    <w:rsid w:val="007708E7"/>
    <w:rsid w:val="00770929"/>
    <w:rsid w:val="00770A06"/>
    <w:rsid w:val="00770FC2"/>
    <w:rsid w:val="007712C8"/>
    <w:rsid w:val="00771877"/>
    <w:rsid w:val="00771920"/>
    <w:rsid w:val="007719B5"/>
    <w:rsid w:val="00771B50"/>
    <w:rsid w:val="00771CC5"/>
    <w:rsid w:val="00771DAB"/>
    <w:rsid w:val="00771EAD"/>
    <w:rsid w:val="00771FD8"/>
    <w:rsid w:val="00772081"/>
    <w:rsid w:val="007725E5"/>
    <w:rsid w:val="007726B4"/>
    <w:rsid w:val="007727D9"/>
    <w:rsid w:val="00772D19"/>
    <w:rsid w:val="00772F30"/>
    <w:rsid w:val="00773168"/>
    <w:rsid w:val="00773520"/>
    <w:rsid w:val="00773589"/>
    <w:rsid w:val="007736D1"/>
    <w:rsid w:val="0077403D"/>
    <w:rsid w:val="007740EB"/>
    <w:rsid w:val="00774328"/>
    <w:rsid w:val="007743F7"/>
    <w:rsid w:val="007749DB"/>
    <w:rsid w:val="00774B3E"/>
    <w:rsid w:val="00774B83"/>
    <w:rsid w:val="00774BCB"/>
    <w:rsid w:val="00774C9B"/>
    <w:rsid w:val="00774F38"/>
    <w:rsid w:val="007751E2"/>
    <w:rsid w:val="00775621"/>
    <w:rsid w:val="0077580B"/>
    <w:rsid w:val="007759C6"/>
    <w:rsid w:val="00775AA9"/>
    <w:rsid w:val="00775D9E"/>
    <w:rsid w:val="00775EAA"/>
    <w:rsid w:val="00775F45"/>
    <w:rsid w:val="007763A6"/>
    <w:rsid w:val="007764E5"/>
    <w:rsid w:val="00776520"/>
    <w:rsid w:val="007767F8"/>
    <w:rsid w:val="007768A0"/>
    <w:rsid w:val="00776B1F"/>
    <w:rsid w:val="007773C5"/>
    <w:rsid w:val="00777440"/>
    <w:rsid w:val="007775C8"/>
    <w:rsid w:val="0077780F"/>
    <w:rsid w:val="00777880"/>
    <w:rsid w:val="007779A0"/>
    <w:rsid w:val="00777A9F"/>
    <w:rsid w:val="00777C7B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6D1"/>
    <w:rsid w:val="007827E3"/>
    <w:rsid w:val="00782AF6"/>
    <w:rsid w:val="00782CC0"/>
    <w:rsid w:val="00782E5C"/>
    <w:rsid w:val="00782EA2"/>
    <w:rsid w:val="007830F4"/>
    <w:rsid w:val="0078386A"/>
    <w:rsid w:val="007838EC"/>
    <w:rsid w:val="00783973"/>
    <w:rsid w:val="00783A5C"/>
    <w:rsid w:val="00783A73"/>
    <w:rsid w:val="00783B6C"/>
    <w:rsid w:val="00783BC2"/>
    <w:rsid w:val="00783C43"/>
    <w:rsid w:val="00783D39"/>
    <w:rsid w:val="00783DED"/>
    <w:rsid w:val="00783F4B"/>
    <w:rsid w:val="00783FBC"/>
    <w:rsid w:val="00784122"/>
    <w:rsid w:val="007841CA"/>
    <w:rsid w:val="0078426F"/>
    <w:rsid w:val="0078478B"/>
    <w:rsid w:val="0078480B"/>
    <w:rsid w:val="007849E2"/>
    <w:rsid w:val="00784B6F"/>
    <w:rsid w:val="00784F92"/>
    <w:rsid w:val="0078510D"/>
    <w:rsid w:val="00785999"/>
    <w:rsid w:val="00785B8E"/>
    <w:rsid w:val="00786134"/>
    <w:rsid w:val="007867F3"/>
    <w:rsid w:val="00786904"/>
    <w:rsid w:val="0078693A"/>
    <w:rsid w:val="007869AA"/>
    <w:rsid w:val="00786F89"/>
    <w:rsid w:val="00787104"/>
    <w:rsid w:val="0078724E"/>
    <w:rsid w:val="007875B6"/>
    <w:rsid w:val="00787708"/>
    <w:rsid w:val="007877FE"/>
    <w:rsid w:val="00787EFD"/>
    <w:rsid w:val="00787F24"/>
    <w:rsid w:val="00787F36"/>
    <w:rsid w:val="007902BE"/>
    <w:rsid w:val="00790374"/>
    <w:rsid w:val="00790535"/>
    <w:rsid w:val="00790722"/>
    <w:rsid w:val="00790746"/>
    <w:rsid w:val="007909F0"/>
    <w:rsid w:val="00790EB6"/>
    <w:rsid w:val="00790F5E"/>
    <w:rsid w:val="007912C4"/>
    <w:rsid w:val="00791476"/>
    <w:rsid w:val="00791605"/>
    <w:rsid w:val="00791685"/>
    <w:rsid w:val="007918DD"/>
    <w:rsid w:val="00791A4A"/>
    <w:rsid w:val="00791C12"/>
    <w:rsid w:val="00791DBD"/>
    <w:rsid w:val="00791ECF"/>
    <w:rsid w:val="00791F8F"/>
    <w:rsid w:val="0079239F"/>
    <w:rsid w:val="007923B2"/>
    <w:rsid w:val="007923E7"/>
    <w:rsid w:val="00792657"/>
    <w:rsid w:val="007926BD"/>
    <w:rsid w:val="007928D2"/>
    <w:rsid w:val="00792A02"/>
    <w:rsid w:val="00792AF4"/>
    <w:rsid w:val="00792B64"/>
    <w:rsid w:val="00792C34"/>
    <w:rsid w:val="00792EE9"/>
    <w:rsid w:val="00793214"/>
    <w:rsid w:val="00793295"/>
    <w:rsid w:val="007937C2"/>
    <w:rsid w:val="0079391D"/>
    <w:rsid w:val="007939A2"/>
    <w:rsid w:val="00793A8C"/>
    <w:rsid w:val="00793EAF"/>
    <w:rsid w:val="00794089"/>
    <w:rsid w:val="00794175"/>
    <w:rsid w:val="00794456"/>
    <w:rsid w:val="007944B1"/>
    <w:rsid w:val="00794707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79"/>
    <w:rsid w:val="007964A4"/>
    <w:rsid w:val="0079655D"/>
    <w:rsid w:val="00796945"/>
    <w:rsid w:val="00796E63"/>
    <w:rsid w:val="00796F59"/>
    <w:rsid w:val="00796FD6"/>
    <w:rsid w:val="007970AD"/>
    <w:rsid w:val="007970E2"/>
    <w:rsid w:val="007971BA"/>
    <w:rsid w:val="0079726D"/>
    <w:rsid w:val="007975DD"/>
    <w:rsid w:val="0079763A"/>
    <w:rsid w:val="00797AD1"/>
    <w:rsid w:val="00797B33"/>
    <w:rsid w:val="00797D50"/>
    <w:rsid w:val="00797F93"/>
    <w:rsid w:val="007A02E0"/>
    <w:rsid w:val="007A09C7"/>
    <w:rsid w:val="007A0A9D"/>
    <w:rsid w:val="007A0BDC"/>
    <w:rsid w:val="007A13BD"/>
    <w:rsid w:val="007A1409"/>
    <w:rsid w:val="007A1472"/>
    <w:rsid w:val="007A162D"/>
    <w:rsid w:val="007A173C"/>
    <w:rsid w:val="007A17CD"/>
    <w:rsid w:val="007A1B14"/>
    <w:rsid w:val="007A1B86"/>
    <w:rsid w:val="007A1D04"/>
    <w:rsid w:val="007A1DF5"/>
    <w:rsid w:val="007A1F09"/>
    <w:rsid w:val="007A2353"/>
    <w:rsid w:val="007A2392"/>
    <w:rsid w:val="007A2619"/>
    <w:rsid w:val="007A2A24"/>
    <w:rsid w:val="007A2BD2"/>
    <w:rsid w:val="007A2D4C"/>
    <w:rsid w:val="007A2E63"/>
    <w:rsid w:val="007A312B"/>
    <w:rsid w:val="007A32DE"/>
    <w:rsid w:val="007A337D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A83"/>
    <w:rsid w:val="007A4B16"/>
    <w:rsid w:val="007A4C0B"/>
    <w:rsid w:val="007A4C1E"/>
    <w:rsid w:val="007A4CEC"/>
    <w:rsid w:val="007A4D94"/>
    <w:rsid w:val="007A4E92"/>
    <w:rsid w:val="007A4FCC"/>
    <w:rsid w:val="007A5080"/>
    <w:rsid w:val="007A50D1"/>
    <w:rsid w:val="007A5113"/>
    <w:rsid w:val="007A5766"/>
    <w:rsid w:val="007A57F8"/>
    <w:rsid w:val="007A584F"/>
    <w:rsid w:val="007A595F"/>
    <w:rsid w:val="007A5BBC"/>
    <w:rsid w:val="007A5D28"/>
    <w:rsid w:val="007A5FC7"/>
    <w:rsid w:val="007A6218"/>
    <w:rsid w:val="007A627A"/>
    <w:rsid w:val="007A63AC"/>
    <w:rsid w:val="007A6589"/>
    <w:rsid w:val="007A65A6"/>
    <w:rsid w:val="007A6600"/>
    <w:rsid w:val="007A6695"/>
    <w:rsid w:val="007A68B1"/>
    <w:rsid w:val="007A6917"/>
    <w:rsid w:val="007A6AEE"/>
    <w:rsid w:val="007A6BAA"/>
    <w:rsid w:val="007A6D49"/>
    <w:rsid w:val="007A7363"/>
    <w:rsid w:val="007A7480"/>
    <w:rsid w:val="007A7577"/>
    <w:rsid w:val="007A78F5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195"/>
    <w:rsid w:val="007B1288"/>
    <w:rsid w:val="007B1581"/>
    <w:rsid w:val="007B15E5"/>
    <w:rsid w:val="007B1671"/>
    <w:rsid w:val="007B19AF"/>
    <w:rsid w:val="007B1E40"/>
    <w:rsid w:val="007B1F80"/>
    <w:rsid w:val="007B237C"/>
    <w:rsid w:val="007B238A"/>
    <w:rsid w:val="007B23D7"/>
    <w:rsid w:val="007B2857"/>
    <w:rsid w:val="007B298F"/>
    <w:rsid w:val="007B2A8C"/>
    <w:rsid w:val="007B2C9D"/>
    <w:rsid w:val="007B2E20"/>
    <w:rsid w:val="007B30F0"/>
    <w:rsid w:val="007B3189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838"/>
    <w:rsid w:val="007B4AA6"/>
    <w:rsid w:val="007B4BDB"/>
    <w:rsid w:val="007B54F1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46"/>
    <w:rsid w:val="007B7879"/>
    <w:rsid w:val="007B7A19"/>
    <w:rsid w:val="007B7C07"/>
    <w:rsid w:val="007B7C72"/>
    <w:rsid w:val="007C0435"/>
    <w:rsid w:val="007C047A"/>
    <w:rsid w:val="007C0A02"/>
    <w:rsid w:val="007C0A32"/>
    <w:rsid w:val="007C0DC5"/>
    <w:rsid w:val="007C11A4"/>
    <w:rsid w:val="007C11F6"/>
    <w:rsid w:val="007C1276"/>
    <w:rsid w:val="007C187F"/>
    <w:rsid w:val="007C1D0E"/>
    <w:rsid w:val="007C1D0F"/>
    <w:rsid w:val="007C1D66"/>
    <w:rsid w:val="007C1E31"/>
    <w:rsid w:val="007C1FBA"/>
    <w:rsid w:val="007C2301"/>
    <w:rsid w:val="007C251B"/>
    <w:rsid w:val="007C2713"/>
    <w:rsid w:val="007C2AC5"/>
    <w:rsid w:val="007C2AFA"/>
    <w:rsid w:val="007C2B7F"/>
    <w:rsid w:val="007C2D01"/>
    <w:rsid w:val="007C32F0"/>
    <w:rsid w:val="007C33D1"/>
    <w:rsid w:val="007C353D"/>
    <w:rsid w:val="007C35F6"/>
    <w:rsid w:val="007C393A"/>
    <w:rsid w:val="007C3962"/>
    <w:rsid w:val="007C3A04"/>
    <w:rsid w:val="007C3C1A"/>
    <w:rsid w:val="007C3CA2"/>
    <w:rsid w:val="007C3D5B"/>
    <w:rsid w:val="007C3F1D"/>
    <w:rsid w:val="007C47E4"/>
    <w:rsid w:val="007C4890"/>
    <w:rsid w:val="007C4B10"/>
    <w:rsid w:val="007C4C59"/>
    <w:rsid w:val="007C4E7B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9AB"/>
    <w:rsid w:val="007C6B85"/>
    <w:rsid w:val="007C6D7E"/>
    <w:rsid w:val="007C6DB4"/>
    <w:rsid w:val="007C719E"/>
    <w:rsid w:val="007C74A5"/>
    <w:rsid w:val="007C758F"/>
    <w:rsid w:val="007C77FD"/>
    <w:rsid w:val="007C79BB"/>
    <w:rsid w:val="007D03D0"/>
    <w:rsid w:val="007D0548"/>
    <w:rsid w:val="007D06B9"/>
    <w:rsid w:val="007D0910"/>
    <w:rsid w:val="007D0BEB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427"/>
    <w:rsid w:val="007D24B7"/>
    <w:rsid w:val="007D2C21"/>
    <w:rsid w:val="007D2D46"/>
    <w:rsid w:val="007D2DD0"/>
    <w:rsid w:val="007D2E8A"/>
    <w:rsid w:val="007D2EAE"/>
    <w:rsid w:val="007D31C9"/>
    <w:rsid w:val="007D332F"/>
    <w:rsid w:val="007D3B43"/>
    <w:rsid w:val="007D3D2D"/>
    <w:rsid w:val="007D3ECF"/>
    <w:rsid w:val="007D3EF2"/>
    <w:rsid w:val="007D3F10"/>
    <w:rsid w:val="007D3F23"/>
    <w:rsid w:val="007D40F6"/>
    <w:rsid w:val="007D4785"/>
    <w:rsid w:val="007D4A11"/>
    <w:rsid w:val="007D4A31"/>
    <w:rsid w:val="007D4C16"/>
    <w:rsid w:val="007D4C52"/>
    <w:rsid w:val="007D4C73"/>
    <w:rsid w:val="007D4DBE"/>
    <w:rsid w:val="007D4F6F"/>
    <w:rsid w:val="007D506B"/>
    <w:rsid w:val="007D51F1"/>
    <w:rsid w:val="007D53C3"/>
    <w:rsid w:val="007D545B"/>
    <w:rsid w:val="007D5615"/>
    <w:rsid w:val="007D5CDD"/>
    <w:rsid w:val="007D60FC"/>
    <w:rsid w:val="007D6658"/>
    <w:rsid w:val="007D670D"/>
    <w:rsid w:val="007D68F4"/>
    <w:rsid w:val="007D691C"/>
    <w:rsid w:val="007D6A93"/>
    <w:rsid w:val="007D710D"/>
    <w:rsid w:val="007D7645"/>
    <w:rsid w:val="007D774D"/>
    <w:rsid w:val="007D79E1"/>
    <w:rsid w:val="007D7B0A"/>
    <w:rsid w:val="007D7B88"/>
    <w:rsid w:val="007D7D7E"/>
    <w:rsid w:val="007D7DB7"/>
    <w:rsid w:val="007D7DEE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8A1"/>
    <w:rsid w:val="007E2900"/>
    <w:rsid w:val="007E2913"/>
    <w:rsid w:val="007E2F08"/>
    <w:rsid w:val="007E3057"/>
    <w:rsid w:val="007E3086"/>
    <w:rsid w:val="007E33F4"/>
    <w:rsid w:val="007E35EE"/>
    <w:rsid w:val="007E372B"/>
    <w:rsid w:val="007E3860"/>
    <w:rsid w:val="007E3870"/>
    <w:rsid w:val="007E3E1E"/>
    <w:rsid w:val="007E3E8E"/>
    <w:rsid w:val="007E3FDF"/>
    <w:rsid w:val="007E47AF"/>
    <w:rsid w:val="007E4959"/>
    <w:rsid w:val="007E4E58"/>
    <w:rsid w:val="007E4F47"/>
    <w:rsid w:val="007E5058"/>
    <w:rsid w:val="007E5319"/>
    <w:rsid w:val="007E5A10"/>
    <w:rsid w:val="007E5AB0"/>
    <w:rsid w:val="007E5D03"/>
    <w:rsid w:val="007E5EEF"/>
    <w:rsid w:val="007E6768"/>
    <w:rsid w:val="007E6954"/>
    <w:rsid w:val="007E6B48"/>
    <w:rsid w:val="007E6E89"/>
    <w:rsid w:val="007E70E0"/>
    <w:rsid w:val="007E73AD"/>
    <w:rsid w:val="007E7466"/>
    <w:rsid w:val="007E746F"/>
    <w:rsid w:val="007E751B"/>
    <w:rsid w:val="007E75A7"/>
    <w:rsid w:val="007E7AD6"/>
    <w:rsid w:val="007E7E39"/>
    <w:rsid w:val="007E7EA8"/>
    <w:rsid w:val="007E7F5E"/>
    <w:rsid w:val="007F0112"/>
    <w:rsid w:val="007F06C5"/>
    <w:rsid w:val="007F086D"/>
    <w:rsid w:val="007F0925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CD6"/>
    <w:rsid w:val="007F1E5F"/>
    <w:rsid w:val="007F1F97"/>
    <w:rsid w:val="007F20DA"/>
    <w:rsid w:val="007F253C"/>
    <w:rsid w:val="007F2621"/>
    <w:rsid w:val="007F2B8C"/>
    <w:rsid w:val="007F2E93"/>
    <w:rsid w:val="007F2F0B"/>
    <w:rsid w:val="007F2FE6"/>
    <w:rsid w:val="007F31F8"/>
    <w:rsid w:val="007F3252"/>
    <w:rsid w:val="007F32AF"/>
    <w:rsid w:val="007F33B1"/>
    <w:rsid w:val="007F33C9"/>
    <w:rsid w:val="007F3475"/>
    <w:rsid w:val="007F380D"/>
    <w:rsid w:val="007F38D2"/>
    <w:rsid w:val="007F392D"/>
    <w:rsid w:val="007F3CD7"/>
    <w:rsid w:val="007F3E92"/>
    <w:rsid w:val="007F4270"/>
    <w:rsid w:val="007F455E"/>
    <w:rsid w:val="007F468D"/>
    <w:rsid w:val="007F475D"/>
    <w:rsid w:val="007F4778"/>
    <w:rsid w:val="007F47AD"/>
    <w:rsid w:val="007F47C2"/>
    <w:rsid w:val="007F48A1"/>
    <w:rsid w:val="007F499C"/>
    <w:rsid w:val="007F4B07"/>
    <w:rsid w:val="007F50E2"/>
    <w:rsid w:val="007F53F1"/>
    <w:rsid w:val="007F5629"/>
    <w:rsid w:val="007F588F"/>
    <w:rsid w:val="007F5AE7"/>
    <w:rsid w:val="007F600D"/>
    <w:rsid w:val="007F642D"/>
    <w:rsid w:val="007F694C"/>
    <w:rsid w:val="007F6A9E"/>
    <w:rsid w:val="007F6C2D"/>
    <w:rsid w:val="007F6DDA"/>
    <w:rsid w:val="007F6F9B"/>
    <w:rsid w:val="007F6FD9"/>
    <w:rsid w:val="007F7186"/>
    <w:rsid w:val="007F730F"/>
    <w:rsid w:val="007F7367"/>
    <w:rsid w:val="007F7567"/>
    <w:rsid w:val="007F756F"/>
    <w:rsid w:val="007F7714"/>
    <w:rsid w:val="007F7971"/>
    <w:rsid w:val="007F7EEA"/>
    <w:rsid w:val="007F7FF9"/>
    <w:rsid w:val="00800303"/>
    <w:rsid w:val="0080039D"/>
    <w:rsid w:val="0080046E"/>
    <w:rsid w:val="00800544"/>
    <w:rsid w:val="00800876"/>
    <w:rsid w:val="008008A0"/>
    <w:rsid w:val="008009F7"/>
    <w:rsid w:val="00800A92"/>
    <w:rsid w:val="00800B4F"/>
    <w:rsid w:val="00800D78"/>
    <w:rsid w:val="00800DE5"/>
    <w:rsid w:val="00800E6E"/>
    <w:rsid w:val="00800FF3"/>
    <w:rsid w:val="00801135"/>
    <w:rsid w:val="0080115A"/>
    <w:rsid w:val="008011D2"/>
    <w:rsid w:val="0080120E"/>
    <w:rsid w:val="00801573"/>
    <w:rsid w:val="008016C9"/>
    <w:rsid w:val="008016EE"/>
    <w:rsid w:val="0080171A"/>
    <w:rsid w:val="00801A97"/>
    <w:rsid w:val="00801ACA"/>
    <w:rsid w:val="00801C00"/>
    <w:rsid w:val="00801E9F"/>
    <w:rsid w:val="00801EA4"/>
    <w:rsid w:val="00801EB5"/>
    <w:rsid w:val="00801FB3"/>
    <w:rsid w:val="008020F1"/>
    <w:rsid w:val="008022A2"/>
    <w:rsid w:val="00802456"/>
    <w:rsid w:val="00802491"/>
    <w:rsid w:val="00802933"/>
    <w:rsid w:val="00802A24"/>
    <w:rsid w:val="00802A26"/>
    <w:rsid w:val="00802C14"/>
    <w:rsid w:val="00802E96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A6F"/>
    <w:rsid w:val="00804B49"/>
    <w:rsid w:val="00804E51"/>
    <w:rsid w:val="00805246"/>
    <w:rsid w:val="0080578C"/>
    <w:rsid w:val="0080587A"/>
    <w:rsid w:val="00805C97"/>
    <w:rsid w:val="00805CE2"/>
    <w:rsid w:val="00805D3A"/>
    <w:rsid w:val="00805DDB"/>
    <w:rsid w:val="00805E36"/>
    <w:rsid w:val="00805EAD"/>
    <w:rsid w:val="00805F93"/>
    <w:rsid w:val="00805FC3"/>
    <w:rsid w:val="008060CC"/>
    <w:rsid w:val="008061CD"/>
    <w:rsid w:val="00806314"/>
    <w:rsid w:val="0080641C"/>
    <w:rsid w:val="00806454"/>
    <w:rsid w:val="008065F1"/>
    <w:rsid w:val="00806609"/>
    <w:rsid w:val="0080673F"/>
    <w:rsid w:val="00806E1D"/>
    <w:rsid w:val="0080720A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621"/>
    <w:rsid w:val="008107CB"/>
    <w:rsid w:val="00810B35"/>
    <w:rsid w:val="00810BFB"/>
    <w:rsid w:val="00810C3F"/>
    <w:rsid w:val="00810D1C"/>
    <w:rsid w:val="00810D24"/>
    <w:rsid w:val="00810F56"/>
    <w:rsid w:val="00810FFD"/>
    <w:rsid w:val="008111DA"/>
    <w:rsid w:val="00811215"/>
    <w:rsid w:val="0081122A"/>
    <w:rsid w:val="0081180F"/>
    <w:rsid w:val="00812099"/>
    <w:rsid w:val="00812277"/>
    <w:rsid w:val="0081235F"/>
    <w:rsid w:val="008123DB"/>
    <w:rsid w:val="00812616"/>
    <w:rsid w:val="00812678"/>
    <w:rsid w:val="008127F4"/>
    <w:rsid w:val="008127F7"/>
    <w:rsid w:val="00812945"/>
    <w:rsid w:val="00812B6D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0"/>
    <w:rsid w:val="00814ED2"/>
    <w:rsid w:val="00814FDC"/>
    <w:rsid w:val="008152BE"/>
    <w:rsid w:val="0081565F"/>
    <w:rsid w:val="008157F2"/>
    <w:rsid w:val="00815B8B"/>
    <w:rsid w:val="00815C9A"/>
    <w:rsid w:val="008161C6"/>
    <w:rsid w:val="0081689D"/>
    <w:rsid w:val="0081689F"/>
    <w:rsid w:val="00816958"/>
    <w:rsid w:val="008169F4"/>
    <w:rsid w:val="00816A44"/>
    <w:rsid w:val="00816AFE"/>
    <w:rsid w:val="00816C0E"/>
    <w:rsid w:val="0081739A"/>
    <w:rsid w:val="0081743F"/>
    <w:rsid w:val="0081772A"/>
    <w:rsid w:val="00817883"/>
    <w:rsid w:val="00817D18"/>
    <w:rsid w:val="00817F6E"/>
    <w:rsid w:val="00817FF1"/>
    <w:rsid w:val="0082002E"/>
    <w:rsid w:val="0082005A"/>
    <w:rsid w:val="00820169"/>
    <w:rsid w:val="008202A8"/>
    <w:rsid w:val="00820302"/>
    <w:rsid w:val="00820F18"/>
    <w:rsid w:val="00821057"/>
    <w:rsid w:val="00821A44"/>
    <w:rsid w:val="00821EBD"/>
    <w:rsid w:val="00821F62"/>
    <w:rsid w:val="00821FA4"/>
    <w:rsid w:val="008222AC"/>
    <w:rsid w:val="008223B8"/>
    <w:rsid w:val="0082255F"/>
    <w:rsid w:val="00822789"/>
    <w:rsid w:val="008227FF"/>
    <w:rsid w:val="00822A7B"/>
    <w:rsid w:val="00822A8F"/>
    <w:rsid w:val="00823087"/>
    <w:rsid w:val="00823323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13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55E"/>
    <w:rsid w:val="00825743"/>
    <w:rsid w:val="00825895"/>
    <w:rsid w:val="008258C9"/>
    <w:rsid w:val="00825FF4"/>
    <w:rsid w:val="0082639D"/>
    <w:rsid w:val="00826689"/>
    <w:rsid w:val="0082681C"/>
    <w:rsid w:val="00826858"/>
    <w:rsid w:val="00826982"/>
    <w:rsid w:val="00826AD7"/>
    <w:rsid w:val="00826C09"/>
    <w:rsid w:val="00826E58"/>
    <w:rsid w:val="00826F26"/>
    <w:rsid w:val="00827349"/>
    <w:rsid w:val="00827480"/>
    <w:rsid w:val="0082755D"/>
    <w:rsid w:val="008275C9"/>
    <w:rsid w:val="00827842"/>
    <w:rsid w:val="0082796E"/>
    <w:rsid w:val="00827C04"/>
    <w:rsid w:val="00827CCE"/>
    <w:rsid w:val="00827EF0"/>
    <w:rsid w:val="0083000B"/>
    <w:rsid w:val="008302D0"/>
    <w:rsid w:val="0083044D"/>
    <w:rsid w:val="00830BF9"/>
    <w:rsid w:val="00830C1C"/>
    <w:rsid w:val="00830D02"/>
    <w:rsid w:val="0083100B"/>
    <w:rsid w:val="00831159"/>
    <w:rsid w:val="00831408"/>
    <w:rsid w:val="008314C6"/>
    <w:rsid w:val="008316DF"/>
    <w:rsid w:val="008316E5"/>
    <w:rsid w:val="008316FC"/>
    <w:rsid w:val="008317BC"/>
    <w:rsid w:val="00831A9B"/>
    <w:rsid w:val="00831C80"/>
    <w:rsid w:val="00832105"/>
    <w:rsid w:val="0083244D"/>
    <w:rsid w:val="008324F4"/>
    <w:rsid w:val="00832565"/>
    <w:rsid w:val="008325E7"/>
    <w:rsid w:val="00832821"/>
    <w:rsid w:val="00832824"/>
    <w:rsid w:val="008328D9"/>
    <w:rsid w:val="00832A41"/>
    <w:rsid w:val="00832BAE"/>
    <w:rsid w:val="00832D1F"/>
    <w:rsid w:val="00832E1C"/>
    <w:rsid w:val="00832F4C"/>
    <w:rsid w:val="008332EA"/>
    <w:rsid w:val="0083343A"/>
    <w:rsid w:val="008335BF"/>
    <w:rsid w:val="00833844"/>
    <w:rsid w:val="00833983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E44"/>
    <w:rsid w:val="00834F57"/>
    <w:rsid w:val="00834F98"/>
    <w:rsid w:val="00834FF5"/>
    <w:rsid w:val="0083520D"/>
    <w:rsid w:val="00835478"/>
    <w:rsid w:val="0083562C"/>
    <w:rsid w:val="008356FF"/>
    <w:rsid w:val="00835717"/>
    <w:rsid w:val="00835766"/>
    <w:rsid w:val="0083581A"/>
    <w:rsid w:val="00835842"/>
    <w:rsid w:val="00835888"/>
    <w:rsid w:val="008358D2"/>
    <w:rsid w:val="00835AEE"/>
    <w:rsid w:val="00835D2C"/>
    <w:rsid w:val="00835DDE"/>
    <w:rsid w:val="008364BC"/>
    <w:rsid w:val="00836753"/>
    <w:rsid w:val="00836781"/>
    <w:rsid w:val="008367A5"/>
    <w:rsid w:val="008367D3"/>
    <w:rsid w:val="008368E7"/>
    <w:rsid w:val="00836C74"/>
    <w:rsid w:val="00836D87"/>
    <w:rsid w:val="00836F09"/>
    <w:rsid w:val="008375B0"/>
    <w:rsid w:val="00837974"/>
    <w:rsid w:val="00837999"/>
    <w:rsid w:val="00837A90"/>
    <w:rsid w:val="00837D49"/>
    <w:rsid w:val="00837FB7"/>
    <w:rsid w:val="0084018C"/>
    <w:rsid w:val="00840268"/>
    <w:rsid w:val="008402E1"/>
    <w:rsid w:val="00840386"/>
    <w:rsid w:val="00840394"/>
    <w:rsid w:val="00840407"/>
    <w:rsid w:val="0084052A"/>
    <w:rsid w:val="00840781"/>
    <w:rsid w:val="00840803"/>
    <w:rsid w:val="00840853"/>
    <w:rsid w:val="0084088B"/>
    <w:rsid w:val="00840BDA"/>
    <w:rsid w:val="00840E63"/>
    <w:rsid w:val="00841488"/>
    <w:rsid w:val="0084148B"/>
    <w:rsid w:val="00841932"/>
    <w:rsid w:val="00841C36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3E05"/>
    <w:rsid w:val="0084426F"/>
    <w:rsid w:val="008444EF"/>
    <w:rsid w:val="008445CE"/>
    <w:rsid w:val="0084490D"/>
    <w:rsid w:val="0084491B"/>
    <w:rsid w:val="00844AF7"/>
    <w:rsid w:val="00844B98"/>
    <w:rsid w:val="00844DCE"/>
    <w:rsid w:val="00844FFD"/>
    <w:rsid w:val="008454E4"/>
    <w:rsid w:val="00845579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47F79"/>
    <w:rsid w:val="00850014"/>
    <w:rsid w:val="008500D0"/>
    <w:rsid w:val="008502B2"/>
    <w:rsid w:val="008506B4"/>
    <w:rsid w:val="00850982"/>
    <w:rsid w:val="00850A10"/>
    <w:rsid w:val="00850B2F"/>
    <w:rsid w:val="00850BD4"/>
    <w:rsid w:val="008511C2"/>
    <w:rsid w:val="0085123F"/>
    <w:rsid w:val="0085137D"/>
    <w:rsid w:val="008516F3"/>
    <w:rsid w:val="0085199E"/>
    <w:rsid w:val="00851A17"/>
    <w:rsid w:val="00851E5C"/>
    <w:rsid w:val="00851FC8"/>
    <w:rsid w:val="0085202B"/>
    <w:rsid w:val="008520EE"/>
    <w:rsid w:val="00852349"/>
    <w:rsid w:val="0085240C"/>
    <w:rsid w:val="00852438"/>
    <w:rsid w:val="008524D2"/>
    <w:rsid w:val="008524E8"/>
    <w:rsid w:val="00852614"/>
    <w:rsid w:val="008526A1"/>
    <w:rsid w:val="008526E1"/>
    <w:rsid w:val="008528F6"/>
    <w:rsid w:val="0085299A"/>
    <w:rsid w:val="00852B07"/>
    <w:rsid w:val="008530F6"/>
    <w:rsid w:val="00853311"/>
    <w:rsid w:val="00853860"/>
    <w:rsid w:val="008538BB"/>
    <w:rsid w:val="008539FD"/>
    <w:rsid w:val="00853B0F"/>
    <w:rsid w:val="00853B68"/>
    <w:rsid w:val="00853D51"/>
    <w:rsid w:val="0085401D"/>
    <w:rsid w:val="00854049"/>
    <w:rsid w:val="008543A2"/>
    <w:rsid w:val="0085444F"/>
    <w:rsid w:val="0085453E"/>
    <w:rsid w:val="008545B0"/>
    <w:rsid w:val="00854723"/>
    <w:rsid w:val="0085474F"/>
    <w:rsid w:val="0085482D"/>
    <w:rsid w:val="00854863"/>
    <w:rsid w:val="00854963"/>
    <w:rsid w:val="008549E0"/>
    <w:rsid w:val="00854BCA"/>
    <w:rsid w:val="00855108"/>
    <w:rsid w:val="0085520B"/>
    <w:rsid w:val="0085541E"/>
    <w:rsid w:val="008556D4"/>
    <w:rsid w:val="008558BB"/>
    <w:rsid w:val="008558E7"/>
    <w:rsid w:val="008559E0"/>
    <w:rsid w:val="00855AF1"/>
    <w:rsid w:val="00855C79"/>
    <w:rsid w:val="00855D22"/>
    <w:rsid w:val="00855EB0"/>
    <w:rsid w:val="008561B5"/>
    <w:rsid w:val="00856354"/>
    <w:rsid w:val="00856BEA"/>
    <w:rsid w:val="00856C23"/>
    <w:rsid w:val="00856C4E"/>
    <w:rsid w:val="00856CCD"/>
    <w:rsid w:val="008571C3"/>
    <w:rsid w:val="00857477"/>
    <w:rsid w:val="0085761A"/>
    <w:rsid w:val="008577A4"/>
    <w:rsid w:val="0085785D"/>
    <w:rsid w:val="0085789B"/>
    <w:rsid w:val="008578A2"/>
    <w:rsid w:val="008579AA"/>
    <w:rsid w:val="008579E1"/>
    <w:rsid w:val="008601B2"/>
    <w:rsid w:val="0086021C"/>
    <w:rsid w:val="008602C8"/>
    <w:rsid w:val="008603B3"/>
    <w:rsid w:val="008603B9"/>
    <w:rsid w:val="0086067C"/>
    <w:rsid w:val="00860809"/>
    <w:rsid w:val="00860A6E"/>
    <w:rsid w:val="00860B32"/>
    <w:rsid w:val="00860B4B"/>
    <w:rsid w:val="00860F99"/>
    <w:rsid w:val="0086115B"/>
    <w:rsid w:val="0086129D"/>
    <w:rsid w:val="00861331"/>
    <w:rsid w:val="00861524"/>
    <w:rsid w:val="008618D7"/>
    <w:rsid w:val="00861F6F"/>
    <w:rsid w:val="00862034"/>
    <w:rsid w:val="0086231E"/>
    <w:rsid w:val="0086248F"/>
    <w:rsid w:val="0086265D"/>
    <w:rsid w:val="008627EB"/>
    <w:rsid w:val="00862931"/>
    <w:rsid w:val="00862D58"/>
    <w:rsid w:val="00862F40"/>
    <w:rsid w:val="0086331A"/>
    <w:rsid w:val="00863334"/>
    <w:rsid w:val="0086334C"/>
    <w:rsid w:val="00863764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4DF"/>
    <w:rsid w:val="0086472C"/>
    <w:rsid w:val="00864AC5"/>
    <w:rsid w:val="00864B63"/>
    <w:rsid w:val="00864B69"/>
    <w:rsid w:val="00864C2C"/>
    <w:rsid w:val="00864D5C"/>
    <w:rsid w:val="00864E7D"/>
    <w:rsid w:val="00864F4D"/>
    <w:rsid w:val="0086507C"/>
    <w:rsid w:val="008650D8"/>
    <w:rsid w:val="008651C0"/>
    <w:rsid w:val="00865382"/>
    <w:rsid w:val="00865406"/>
    <w:rsid w:val="00865A69"/>
    <w:rsid w:val="00865DB6"/>
    <w:rsid w:val="008660A3"/>
    <w:rsid w:val="00866152"/>
    <w:rsid w:val="00866354"/>
    <w:rsid w:val="0086635D"/>
    <w:rsid w:val="008668F5"/>
    <w:rsid w:val="00866910"/>
    <w:rsid w:val="008669B4"/>
    <w:rsid w:val="00866A56"/>
    <w:rsid w:val="00866A5E"/>
    <w:rsid w:val="00866B02"/>
    <w:rsid w:val="00866DF4"/>
    <w:rsid w:val="00866DFD"/>
    <w:rsid w:val="00866E22"/>
    <w:rsid w:val="00866FCA"/>
    <w:rsid w:val="008672A1"/>
    <w:rsid w:val="008677CC"/>
    <w:rsid w:val="00867A40"/>
    <w:rsid w:val="00870348"/>
    <w:rsid w:val="008705C5"/>
    <w:rsid w:val="008707C3"/>
    <w:rsid w:val="008708AE"/>
    <w:rsid w:val="0087143F"/>
    <w:rsid w:val="008714B6"/>
    <w:rsid w:val="00871BB8"/>
    <w:rsid w:val="00871C82"/>
    <w:rsid w:val="00871CD1"/>
    <w:rsid w:val="00871D19"/>
    <w:rsid w:val="00872080"/>
    <w:rsid w:val="00872229"/>
    <w:rsid w:val="008723FB"/>
    <w:rsid w:val="0087274A"/>
    <w:rsid w:val="008727EE"/>
    <w:rsid w:val="00872BD0"/>
    <w:rsid w:val="00872C33"/>
    <w:rsid w:val="00872E9F"/>
    <w:rsid w:val="0087332C"/>
    <w:rsid w:val="00873358"/>
    <w:rsid w:val="008733ED"/>
    <w:rsid w:val="008734D4"/>
    <w:rsid w:val="008736A3"/>
    <w:rsid w:val="00873A43"/>
    <w:rsid w:val="00873A4E"/>
    <w:rsid w:val="00873AD6"/>
    <w:rsid w:val="00873B4F"/>
    <w:rsid w:val="00873D87"/>
    <w:rsid w:val="00873DA9"/>
    <w:rsid w:val="00874085"/>
    <w:rsid w:val="008740EA"/>
    <w:rsid w:val="0087446B"/>
    <w:rsid w:val="008744C8"/>
    <w:rsid w:val="00874E04"/>
    <w:rsid w:val="00874E72"/>
    <w:rsid w:val="00875343"/>
    <w:rsid w:val="00875F5E"/>
    <w:rsid w:val="00875FA2"/>
    <w:rsid w:val="00876093"/>
    <w:rsid w:val="0087618F"/>
    <w:rsid w:val="00876351"/>
    <w:rsid w:val="0087645E"/>
    <w:rsid w:val="008765A2"/>
    <w:rsid w:val="00876639"/>
    <w:rsid w:val="0087663C"/>
    <w:rsid w:val="008766F8"/>
    <w:rsid w:val="008768BB"/>
    <w:rsid w:val="0087698F"/>
    <w:rsid w:val="008769D5"/>
    <w:rsid w:val="00876A59"/>
    <w:rsid w:val="00876ACB"/>
    <w:rsid w:val="00876BBD"/>
    <w:rsid w:val="008770FE"/>
    <w:rsid w:val="00877171"/>
    <w:rsid w:val="008772EF"/>
    <w:rsid w:val="00877358"/>
    <w:rsid w:val="008774B7"/>
    <w:rsid w:val="00877715"/>
    <w:rsid w:val="00877EBE"/>
    <w:rsid w:val="00877F26"/>
    <w:rsid w:val="00877F7B"/>
    <w:rsid w:val="00877FBE"/>
    <w:rsid w:val="00880245"/>
    <w:rsid w:val="0088026E"/>
    <w:rsid w:val="00880426"/>
    <w:rsid w:val="008804F1"/>
    <w:rsid w:val="0088071C"/>
    <w:rsid w:val="00880817"/>
    <w:rsid w:val="008808DE"/>
    <w:rsid w:val="00880B45"/>
    <w:rsid w:val="00880BA1"/>
    <w:rsid w:val="00880BC3"/>
    <w:rsid w:val="00880C2E"/>
    <w:rsid w:val="00880E53"/>
    <w:rsid w:val="008811CC"/>
    <w:rsid w:val="008814C3"/>
    <w:rsid w:val="008818BE"/>
    <w:rsid w:val="00881913"/>
    <w:rsid w:val="0088193E"/>
    <w:rsid w:val="00881A33"/>
    <w:rsid w:val="00881BE6"/>
    <w:rsid w:val="00881DDD"/>
    <w:rsid w:val="00881E04"/>
    <w:rsid w:val="00881E2F"/>
    <w:rsid w:val="00881EE5"/>
    <w:rsid w:val="00881EFF"/>
    <w:rsid w:val="00882016"/>
    <w:rsid w:val="00882110"/>
    <w:rsid w:val="00882644"/>
    <w:rsid w:val="008827D7"/>
    <w:rsid w:val="00882826"/>
    <w:rsid w:val="00882896"/>
    <w:rsid w:val="00882975"/>
    <w:rsid w:val="008829CB"/>
    <w:rsid w:val="00882A06"/>
    <w:rsid w:val="00882A0B"/>
    <w:rsid w:val="00882C6A"/>
    <w:rsid w:val="00882CAE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5EF"/>
    <w:rsid w:val="008846C8"/>
    <w:rsid w:val="008847A0"/>
    <w:rsid w:val="00884822"/>
    <w:rsid w:val="00884983"/>
    <w:rsid w:val="00884B6D"/>
    <w:rsid w:val="00884E72"/>
    <w:rsid w:val="00885236"/>
    <w:rsid w:val="008858B1"/>
    <w:rsid w:val="00885E7A"/>
    <w:rsid w:val="008860F5"/>
    <w:rsid w:val="00886161"/>
    <w:rsid w:val="008862A8"/>
    <w:rsid w:val="0088640C"/>
    <w:rsid w:val="00886511"/>
    <w:rsid w:val="00886572"/>
    <w:rsid w:val="00886601"/>
    <w:rsid w:val="00886982"/>
    <w:rsid w:val="00886C2F"/>
    <w:rsid w:val="00886EC5"/>
    <w:rsid w:val="00886F39"/>
    <w:rsid w:val="0088737D"/>
    <w:rsid w:val="00887380"/>
    <w:rsid w:val="008877D4"/>
    <w:rsid w:val="00887806"/>
    <w:rsid w:val="00887810"/>
    <w:rsid w:val="00887E25"/>
    <w:rsid w:val="00887EC1"/>
    <w:rsid w:val="008900D4"/>
    <w:rsid w:val="008900F3"/>
    <w:rsid w:val="0089029A"/>
    <w:rsid w:val="00890301"/>
    <w:rsid w:val="00890434"/>
    <w:rsid w:val="00890546"/>
    <w:rsid w:val="008905D9"/>
    <w:rsid w:val="008906B3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8AC"/>
    <w:rsid w:val="00892E84"/>
    <w:rsid w:val="00892F5B"/>
    <w:rsid w:val="00892FAB"/>
    <w:rsid w:val="008930F2"/>
    <w:rsid w:val="00893176"/>
    <w:rsid w:val="0089358E"/>
    <w:rsid w:val="00893634"/>
    <w:rsid w:val="00893882"/>
    <w:rsid w:val="00893908"/>
    <w:rsid w:val="00893D52"/>
    <w:rsid w:val="00893F86"/>
    <w:rsid w:val="008941A5"/>
    <w:rsid w:val="008941DA"/>
    <w:rsid w:val="00894439"/>
    <w:rsid w:val="00894515"/>
    <w:rsid w:val="0089473E"/>
    <w:rsid w:val="00894795"/>
    <w:rsid w:val="008948ED"/>
    <w:rsid w:val="00894922"/>
    <w:rsid w:val="008949A3"/>
    <w:rsid w:val="00894BA0"/>
    <w:rsid w:val="00894BDB"/>
    <w:rsid w:val="00894D30"/>
    <w:rsid w:val="00894E93"/>
    <w:rsid w:val="00895094"/>
    <w:rsid w:val="008952CD"/>
    <w:rsid w:val="008952E9"/>
    <w:rsid w:val="0089546E"/>
    <w:rsid w:val="00895514"/>
    <w:rsid w:val="0089553D"/>
    <w:rsid w:val="008957D6"/>
    <w:rsid w:val="0089591F"/>
    <w:rsid w:val="008959DB"/>
    <w:rsid w:val="00895ACD"/>
    <w:rsid w:val="00895EC4"/>
    <w:rsid w:val="00896243"/>
    <w:rsid w:val="00896E41"/>
    <w:rsid w:val="00897160"/>
    <w:rsid w:val="0089740D"/>
    <w:rsid w:val="008974A5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0EBB"/>
    <w:rsid w:val="008A0F17"/>
    <w:rsid w:val="008A0FDF"/>
    <w:rsid w:val="008A1183"/>
    <w:rsid w:val="008A173D"/>
    <w:rsid w:val="008A1835"/>
    <w:rsid w:val="008A1887"/>
    <w:rsid w:val="008A1B28"/>
    <w:rsid w:val="008A1BE5"/>
    <w:rsid w:val="008A1FCC"/>
    <w:rsid w:val="008A20C7"/>
    <w:rsid w:val="008A2168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84E"/>
    <w:rsid w:val="008A3CF6"/>
    <w:rsid w:val="008A3DC1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9DD"/>
    <w:rsid w:val="008A6B4F"/>
    <w:rsid w:val="008A6CD4"/>
    <w:rsid w:val="008A6CF1"/>
    <w:rsid w:val="008A6DF6"/>
    <w:rsid w:val="008A7483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082"/>
    <w:rsid w:val="008B137C"/>
    <w:rsid w:val="008B15A6"/>
    <w:rsid w:val="008B15F3"/>
    <w:rsid w:val="008B162D"/>
    <w:rsid w:val="008B1A56"/>
    <w:rsid w:val="008B1BDF"/>
    <w:rsid w:val="008B1BEB"/>
    <w:rsid w:val="008B2168"/>
    <w:rsid w:val="008B24A5"/>
    <w:rsid w:val="008B2647"/>
    <w:rsid w:val="008B264D"/>
    <w:rsid w:val="008B292C"/>
    <w:rsid w:val="008B2B28"/>
    <w:rsid w:val="008B2B87"/>
    <w:rsid w:val="008B321E"/>
    <w:rsid w:val="008B3847"/>
    <w:rsid w:val="008B3B76"/>
    <w:rsid w:val="008B3C2D"/>
    <w:rsid w:val="008B4488"/>
    <w:rsid w:val="008B4698"/>
    <w:rsid w:val="008B4743"/>
    <w:rsid w:val="008B47D7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5BC"/>
    <w:rsid w:val="008B762E"/>
    <w:rsid w:val="008B773C"/>
    <w:rsid w:val="008B781C"/>
    <w:rsid w:val="008B7835"/>
    <w:rsid w:val="008B7B47"/>
    <w:rsid w:val="008B7D94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04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38"/>
    <w:rsid w:val="008C1984"/>
    <w:rsid w:val="008C1C51"/>
    <w:rsid w:val="008C1EAF"/>
    <w:rsid w:val="008C239A"/>
    <w:rsid w:val="008C2662"/>
    <w:rsid w:val="008C2A45"/>
    <w:rsid w:val="008C2CB2"/>
    <w:rsid w:val="008C2E93"/>
    <w:rsid w:val="008C304B"/>
    <w:rsid w:val="008C33B8"/>
    <w:rsid w:val="008C3536"/>
    <w:rsid w:val="008C35A6"/>
    <w:rsid w:val="008C35FD"/>
    <w:rsid w:val="008C3714"/>
    <w:rsid w:val="008C384B"/>
    <w:rsid w:val="008C3B76"/>
    <w:rsid w:val="008C3EC4"/>
    <w:rsid w:val="008C3F06"/>
    <w:rsid w:val="008C3F98"/>
    <w:rsid w:val="008C3FF6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B42"/>
    <w:rsid w:val="008C6CCC"/>
    <w:rsid w:val="008C6E15"/>
    <w:rsid w:val="008C7058"/>
    <w:rsid w:val="008C70C6"/>
    <w:rsid w:val="008C73F0"/>
    <w:rsid w:val="008C740A"/>
    <w:rsid w:val="008C7459"/>
    <w:rsid w:val="008C75A5"/>
    <w:rsid w:val="008C765D"/>
    <w:rsid w:val="008C776C"/>
    <w:rsid w:val="008C7848"/>
    <w:rsid w:val="008C78C1"/>
    <w:rsid w:val="008C7B20"/>
    <w:rsid w:val="008C7CF7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532"/>
    <w:rsid w:val="008D1885"/>
    <w:rsid w:val="008D189D"/>
    <w:rsid w:val="008D19DC"/>
    <w:rsid w:val="008D1B37"/>
    <w:rsid w:val="008D1DA5"/>
    <w:rsid w:val="008D1ECD"/>
    <w:rsid w:val="008D2159"/>
    <w:rsid w:val="008D2331"/>
    <w:rsid w:val="008D2385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EF6"/>
    <w:rsid w:val="008D3F7A"/>
    <w:rsid w:val="008D4055"/>
    <w:rsid w:val="008D41E9"/>
    <w:rsid w:val="008D48EE"/>
    <w:rsid w:val="008D4950"/>
    <w:rsid w:val="008D4ACC"/>
    <w:rsid w:val="008D4BF3"/>
    <w:rsid w:val="008D4DF6"/>
    <w:rsid w:val="008D4EBA"/>
    <w:rsid w:val="008D597B"/>
    <w:rsid w:val="008D5AEB"/>
    <w:rsid w:val="008D5ED8"/>
    <w:rsid w:val="008D615B"/>
    <w:rsid w:val="008D67BF"/>
    <w:rsid w:val="008D6AFC"/>
    <w:rsid w:val="008D6BAD"/>
    <w:rsid w:val="008D70C9"/>
    <w:rsid w:val="008D7445"/>
    <w:rsid w:val="008D745C"/>
    <w:rsid w:val="008D7630"/>
    <w:rsid w:val="008D78A6"/>
    <w:rsid w:val="008D7939"/>
    <w:rsid w:val="008D7CA7"/>
    <w:rsid w:val="008D7DA5"/>
    <w:rsid w:val="008D7E72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1296"/>
    <w:rsid w:val="008E12C1"/>
    <w:rsid w:val="008E1379"/>
    <w:rsid w:val="008E14A1"/>
    <w:rsid w:val="008E14A4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92E"/>
    <w:rsid w:val="008E3B08"/>
    <w:rsid w:val="008E3C0E"/>
    <w:rsid w:val="008E3D37"/>
    <w:rsid w:val="008E3F2C"/>
    <w:rsid w:val="008E3F70"/>
    <w:rsid w:val="008E4277"/>
    <w:rsid w:val="008E4279"/>
    <w:rsid w:val="008E42AD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945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4C7"/>
    <w:rsid w:val="008F26E8"/>
    <w:rsid w:val="008F2751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7CB"/>
    <w:rsid w:val="008F5BAA"/>
    <w:rsid w:val="008F5BC7"/>
    <w:rsid w:val="008F5CA4"/>
    <w:rsid w:val="008F5E1B"/>
    <w:rsid w:val="008F5EF0"/>
    <w:rsid w:val="008F69AB"/>
    <w:rsid w:val="008F6B49"/>
    <w:rsid w:val="008F6B92"/>
    <w:rsid w:val="008F6D55"/>
    <w:rsid w:val="008F6EFB"/>
    <w:rsid w:val="008F7046"/>
    <w:rsid w:val="008F71C6"/>
    <w:rsid w:val="008F7313"/>
    <w:rsid w:val="008F73E8"/>
    <w:rsid w:val="008F73F2"/>
    <w:rsid w:val="008F7A59"/>
    <w:rsid w:val="008F7B9C"/>
    <w:rsid w:val="008F7D95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849"/>
    <w:rsid w:val="00901FDE"/>
    <w:rsid w:val="0090234A"/>
    <w:rsid w:val="009027F1"/>
    <w:rsid w:val="00902810"/>
    <w:rsid w:val="0090284D"/>
    <w:rsid w:val="00902B54"/>
    <w:rsid w:val="00902DE4"/>
    <w:rsid w:val="00902EBD"/>
    <w:rsid w:val="009030BD"/>
    <w:rsid w:val="009030E1"/>
    <w:rsid w:val="00903388"/>
    <w:rsid w:val="009034F4"/>
    <w:rsid w:val="0090364D"/>
    <w:rsid w:val="009038B3"/>
    <w:rsid w:val="0090406D"/>
    <w:rsid w:val="0090415E"/>
    <w:rsid w:val="00904811"/>
    <w:rsid w:val="0090498A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636"/>
    <w:rsid w:val="009058CA"/>
    <w:rsid w:val="00905BE0"/>
    <w:rsid w:val="00905C13"/>
    <w:rsid w:val="00905C95"/>
    <w:rsid w:val="00905F5F"/>
    <w:rsid w:val="00906136"/>
    <w:rsid w:val="00906165"/>
    <w:rsid w:val="0090634C"/>
    <w:rsid w:val="0090640E"/>
    <w:rsid w:val="0090642C"/>
    <w:rsid w:val="00906670"/>
    <w:rsid w:val="009069B6"/>
    <w:rsid w:val="00906A0A"/>
    <w:rsid w:val="00906A85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0E9A"/>
    <w:rsid w:val="0091130C"/>
    <w:rsid w:val="00911335"/>
    <w:rsid w:val="00911352"/>
    <w:rsid w:val="00911662"/>
    <w:rsid w:val="009117EC"/>
    <w:rsid w:val="0091189D"/>
    <w:rsid w:val="00911A40"/>
    <w:rsid w:val="00911BD8"/>
    <w:rsid w:val="00911EB8"/>
    <w:rsid w:val="00911F28"/>
    <w:rsid w:val="00911F5C"/>
    <w:rsid w:val="009120FD"/>
    <w:rsid w:val="00912392"/>
    <w:rsid w:val="009124D8"/>
    <w:rsid w:val="0091264F"/>
    <w:rsid w:val="00912756"/>
    <w:rsid w:val="009129EA"/>
    <w:rsid w:val="00912D15"/>
    <w:rsid w:val="00912DAB"/>
    <w:rsid w:val="00912F4D"/>
    <w:rsid w:val="009130F0"/>
    <w:rsid w:val="0091335C"/>
    <w:rsid w:val="009135E7"/>
    <w:rsid w:val="00913638"/>
    <w:rsid w:val="0091368A"/>
    <w:rsid w:val="0091371A"/>
    <w:rsid w:val="009137F0"/>
    <w:rsid w:val="00913FF9"/>
    <w:rsid w:val="00914062"/>
    <w:rsid w:val="00914396"/>
    <w:rsid w:val="009146A4"/>
    <w:rsid w:val="009146F5"/>
    <w:rsid w:val="0091475E"/>
    <w:rsid w:val="00914867"/>
    <w:rsid w:val="009148C9"/>
    <w:rsid w:val="00914CB1"/>
    <w:rsid w:val="009151C8"/>
    <w:rsid w:val="0091529A"/>
    <w:rsid w:val="009152AE"/>
    <w:rsid w:val="00915324"/>
    <w:rsid w:val="00915338"/>
    <w:rsid w:val="009154E6"/>
    <w:rsid w:val="00915692"/>
    <w:rsid w:val="009157EE"/>
    <w:rsid w:val="009157F4"/>
    <w:rsid w:val="00915AA8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EE4"/>
    <w:rsid w:val="00916F12"/>
    <w:rsid w:val="00916F69"/>
    <w:rsid w:val="009170D5"/>
    <w:rsid w:val="0091713B"/>
    <w:rsid w:val="009171CF"/>
    <w:rsid w:val="009172CE"/>
    <w:rsid w:val="009173DE"/>
    <w:rsid w:val="00917541"/>
    <w:rsid w:val="009178E0"/>
    <w:rsid w:val="00917CB6"/>
    <w:rsid w:val="00917DBF"/>
    <w:rsid w:val="00917E05"/>
    <w:rsid w:val="0092001D"/>
    <w:rsid w:val="00920042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269"/>
    <w:rsid w:val="00921342"/>
    <w:rsid w:val="00921415"/>
    <w:rsid w:val="00921D59"/>
    <w:rsid w:val="00921E1F"/>
    <w:rsid w:val="00921E70"/>
    <w:rsid w:val="00921F44"/>
    <w:rsid w:val="0092218A"/>
    <w:rsid w:val="009223C8"/>
    <w:rsid w:val="0092260A"/>
    <w:rsid w:val="00922704"/>
    <w:rsid w:val="0092273B"/>
    <w:rsid w:val="0092279A"/>
    <w:rsid w:val="009227C9"/>
    <w:rsid w:val="00922A12"/>
    <w:rsid w:val="00922B2C"/>
    <w:rsid w:val="009231D1"/>
    <w:rsid w:val="009231EC"/>
    <w:rsid w:val="00923475"/>
    <w:rsid w:val="009234F8"/>
    <w:rsid w:val="009235BE"/>
    <w:rsid w:val="0092372F"/>
    <w:rsid w:val="009237AC"/>
    <w:rsid w:val="00923D58"/>
    <w:rsid w:val="00923DD1"/>
    <w:rsid w:val="00923E85"/>
    <w:rsid w:val="0092407F"/>
    <w:rsid w:val="00924160"/>
    <w:rsid w:val="0092423D"/>
    <w:rsid w:val="00924365"/>
    <w:rsid w:val="00924370"/>
    <w:rsid w:val="00924797"/>
    <w:rsid w:val="009248CA"/>
    <w:rsid w:val="00924A45"/>
    <w:rsid w:val="0092506C"/>
    <w:rsid w:val="0092522E"/>
    <w:rsid w:val="0092528B"/>
    <w:rsid w:val="0092531A"/>
    <w:rsid w:val="009253E7"/>
    <w:rsid w:val="00925975"/>
    <w:rsid w:val="009259CA"/>
    <w:rsid w:val="00925BF3"/>
    <w:rsid w:val="00925EEF"/>
    <w:rsid w:val="009260EB"/>
    <w:rsid w:val="0092618C"/>
    <w:rsid w:val="0092629F"/>
    <w:rsid w:val="00926319"/>
    <w:rsid w:val="0092641E"/>
    <w:rsid w:val="00926522"/>
    <w:rsid w:val="0092696C"/>
    <w:rsid w:val="00926A59"/>
    <w:rsid w:val="00926A8D"/>
    <w:rsid w:val="00926B3A"/>
    <w:rsid w:val="00926EE3"/>
    <w:rsid w:val="00926F7E"/>
    <w:rsid w:val="0092712B"/>
    <w:rsid w:val="009271B6"/>
    <w:rsid w:val="009275E2"/>
    <w:rsid w:val="00927755"/>
    <w:rsid w:val="00927979"/>
    <w:rsid w:val="00927A70"/>
    <w:rsid w:val="00927ACA"/>
    <w:rsid w:val="00930148"/>
    <w:rsid w:val="009301CA"/>
    <w:rsid w:val="00930BB0"/>
    <w:rsid w:val="00930C79"/>
    <w:rsid w:val="00930E6B"/>
    <w:rsid w:val="00931049"/>
    <w:rsid w:val="00931176"/>
    <w:rsid w:val="00931DB5"/>
    <w:rsid w:val="00931ED1"/>
    <w:rsid w:val="009322F9"/>
    <w:rsid w:val="00932454"/>
    <w:rsid w:val="00932534"/>
    <w:rsid w:val="00932594"/>
    <w:rsid w:val="00932A89"/>
    <w:rsid w:val="00932BA5"/>
    <w:rsid w:val="00932DAD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4814"/>
    <w:rsid w:val="00934942"/>
    <w:rsid w:val="009350F2"/>
    <w:rsid w:val="009351EF"/>
    <w:rsid w:val="0093531E"/>
    <w:rsid w:val="00935787"/>
    <w:rsid w:val="009357F5"/>
    <w:rsid w:val="00935F37"/>
    <w:rsid w:val="00936051"/>
    <w:rsid w:val="00936152"/>
    <w:rsid w:val="009362A7"/>
    <w:rsid w:val="00936497"/>
    <w:rsid w:val="0093650A"/>
    <w:rsid w:val="00936546"/>
    <w:rsid w:val="0093660F"/>
    <w:rsid w:val="0093663F"/>
    <w:rsid w:val="009366BC"/>
    <w:rsid w:val="009368BB"/>
    <w:rsid w:val="00936C68"/>
    <w:rsid w:val="00936CCB"/>
    <w:rsid w:val="00936E59"/>
    <w:rsid w:val="00937091"/>
    <w:rsid w:val="009371F8"/>
    <w:rsid w:val="009371FD"/>
    <w:rsid w:val="0093728E"/>
    <w:rsid w:val="0093756F"/>
    <w:rsid w:val="00937787"/>
    <w:rsid w:val="0093795C"/>
    <w:rsid w:val="00937986"/>
    <w:rsid w:val="00937C29"/>
    <w:rsid w:val="00937CE8"/>
    <w:rsid w:val="0094012C"/>
    <w:rsid w:val="00940643"/>
    <w:rsid w:val="00940753"/>
    <w:rsid w:val="00940791"/>
    <w:rsid w:val="00940B5A"/>
    <w:rsid w:val="00940D3A"/>
    <w:rsid w:val="00940D8A"/>
    <w:rsid w:val="00940EB4"/>
    <w:rsid w:val="00941182"/>
    <w:rsid w:val="0094126E"/>
    <w:rsid w:val="00941339"/>
    <w:rsid w:val="0094152D"/>
    <w:rsid w:val="009415C6"/>
    <w:rsid w:val="0094170C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3962"/>
    <w:rsid w:val="009440FC"/>
    <w:rsid w:val="0094418E"/>
    <w:rsid w:val="009444FF"/>
    <w:rsid w:val="00944A75"/>
    <w:rsid w:val="00944B6C"/>
    <w:rsid w:val="00944CEA"/>
    <w:rsid w:val="00945054"/>
    <w:rsid w:val="009450D5"/>
    <w:rsid w:val="00945304"/>
    <w:rsid w:val="00945317"/>
    <w:rsid w:val="009454FA"/>
    <w:rsid w:val="0094566A"/>
    <w:rsid w:val="0094566C"/>
    <w:rsid w:val="009456B6"/>
    <w:rsid w:val="00945A23"/>
    <w:rsid w:val="00945A27"/>
    <w:rsid w:val="00945C17"/>
    <w:rsid w:val="009460D3"/>
    <w:rsid w:val="00946103"/>
    <w:rsid w:val="0094648D"/>
    <w:rsid w:val="00946573"/>
    <w:rsid w:val="009466DF"/>
    <w:rsid w:val="009467F6"/>
    <w:rsid w:val="00946936"/>
    <w:rsid w:val="00946B60"/>
    <w:rsid w:val="00946D8C"/>
    <w:rsid w:val="0094726C"/>
    <w:rsid w:val="009472FE"/>
    <w:rsid w:val="00947522"/>
    <w:rsid w:val="009475F0"/>
    <w:rsid w:val="00947630"/>
    <w:rsid w:val="00947983"/>
    <w:rsid w:val="00947A81"/>
    <w:rsid w:val="00947E14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C5F"/>
    <w:rsid w:val="00952F9D"/>
    <w:rsid w:val="009530B2"/>
    <w:rsid w:val="009531F6"/>
    <w:rsid w:val="0095336E"/>
    <w:rsid w:val="009533CA"/>
    <w:rsid w:val="009533D7"/>
    <w:rsid w:val="009535AD"/>
    <w:rsid w:val="009535C4"/>
    <w:rsid w:val="009535E4"/>
    <w:rsid w:val="0095361F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67"/>
    <w:rsid w:val="00954D8A"/>
    <w:rsid w:val="00955179"/>
    <w:rsid w:val="009553BB"/>
    <w:rsid w:val="00955855"/>
    <w:rsid w:val="00955982"/>
    <w:rsid w:val="009559CB"/>
    <w:rsid w:val="009559D1"/>
    <w:rsid w:val="009559EC"/>
    <w:rsid w:val="00955B75"/>
    <w:rsid w:val="00955CE6"/>
    <w:rsid w:val="00955F68"/>
    <w:rsid w:val="00955FD9"/>
    <w:rsid w:val="0095600C"/>
    <w:rsid w:val="0095640E"/>
    <w:rsid w:val="0095656B"/>
    <w:rsid w:val="0095678F"/>
    <w:rsid w:val="00956AAD"/>
    <w:rsid w:val="00956E1D"/>
    <w:rsid w:val="009572E9"/>
    <w:rsid w:val="00957450"/>
    <w:rsid w:val="00957701"/>
    <w:rsid w:val="00957AB4"/>
    <w:rsid w:val="00957B04"/>
    <w:rsid w:val="00957B1A"/>
    <w:rsid w:val="00957C09"/>
    <w:rsid w:val="00957CB3"/>
    <w:rsid w:val="00957DC0"/>
    <w:rsid w:val="00957E6A"/>
    <w:rsid w:val="009600B6"/>
    <w:rsid w:val="0096094C"/>
    <w:rsid w:val="00960DE0"/>
    <w:rsid w:val="00960DE5"/>
    <w:rsid w:val="00960ED8"/>
    <w:rsid w:val="00960F47"/>
    <w:rsid w:val="00961562"/>
    <w:rsid w:val="0096157D"/>
    <w:rsid w:val="0096185C"/>
    <w:rsid w:val="00961918"/>
    <w:rsid w:val="00961C46"/>
    <w:rsid w:val="00961E98"/>
    <w:rsid w:val="00961EF1"/>
    <w:rsid w:val="00961F87"/>
    <w:rsid w:val="0096209E"/>
    <w:rsid w:val="009621CA"/>
    <w:rsid w:val="0096277A"/>
    <w:rsid w:val="009628B0"/>
    <w:rsid w:val="009628D6"/>
    <w:rsid w:val="00962C19"/>
    <w:rsid w:val="00962CCE"/>
    <w:rsid w:val="00962E73"/>
    <w:rsid w:val="00962F27"/>
    <w:rsid w:val="00963165"/>
    <w:rsid w:val="009631F3"/>
    <w:rsid w:val="0096338F"/>
    <w:rsid w:val="0096344F"/>
    <w:rsid w:val="0096364E"/>
    <w:rsid w:val="009636BF"/>
    <w:rsid w:val="0096375E"/>
    <w:rsid w:val="00963852"/>
    <w:rsid w:val="00963871"/>
    <w:rsid w:val="00963A07"/>
    <w:rsid w:val="00963B7E"/>
    <w:rsid w:val="00963F11"/>
    <w:rsid w:val="00964284"/>
    <w:rsid w:val="0096499E"/>
    <w:rsid w:val="00964A68"/>
    <w:rsid w:val="00964E33"/>
    <w:rsid w:val="009650F2"/>
    <w:rsid w:val="00965162"/>
    <w:rsid w:val="0096531D"/>
    <w:rsid w:val="00965374"/>
    <w:rsid w:val="009656A0"/>
    <w:rsid w:val="00965F95"/>
    <w:rsid w:val="0096607B"/>
    <w:rsid w:val="00966125"/>
    <w:rsid w:val="0096619E"/>
    <w:rsid w:val="00966276"/>
    <w:rsid w:val="00966279"/>
    <w:rsid w:val="0096659A"/>
    <w:rsid w:val="0096670B"/>
    <w:rsid w:val="009670B6"/>
    <w:rsid w:val="0096716D"/>
    <w:rsid w:val="0096720D"/>
    <w:rsid w:val="00967328"/>
    <w:rsid w:val="009676A0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AB"/>
    <w:rsid w:val="0097132E"/>
    <w:rsid w:val="0097150B"/>
    <w:rsid w:val="009718A9"/>
    <w:rsid w:val="00971D16"/>
    <w:rsid w:val="00971DBB"/>
    <w:rsid w:val="009721F2"/>
    <w:rsid w:val="00972333"/>
    <w:rsid w:val="00972B9F"/>
    <w:rsid w:val="00972C68"/>
    <w:rsid w:val="00972D21"/>
    <w:rsid w:val="00972E71"/>
    <w:rsid w:val="009732A3"/>
    <w:rsid w:val="00973446"/>
    <w:rsid w:val="0097345B"/>
    <w:rsid w:val="00973608"/>
    <w:rsid w:val="00973707"/>
    <w:rsid w:val="009738C8"/>
    <w:rsid w:val="009738E0"/>
    <w:rsid w:val="00973A1D"/>
    <w:rsid w:val="00973B5C"/>
    <w:rsid w:val="00973FF5"/>
    <w:rsid w:val="00974155"/>
    <w:rsid w:val="009743AF"/>
    <w:rsid w:val="00974525"/>
    <w:rsid w:val="009745EF"/>
    <w:rsid w:val="009748F8"/>
    <w:rsid w:val="0097494E"/>
    <w:rsid w:val="00974A55"/>
    <w:rsid w:val="00974E93"/>
    <w:rsid w:val="00975068"/>
    <w:rsid w:val="00975222"/>
    <w:rsid w:val="009752B6"/>
    <w:rsid w:val="009754A5"/>
    <w:rsid w:val="009754E2"/>
    <w:rsid w:val="009756F6"/>
    <w:rsid w:val="00975708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713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671"/>
    <w:rsid w:val="00982802"/>
    <w:rsid w:val="009829F1"/>
    <w:rsid w:val="00982C26"/>
    <w:rsid w:val="00982C2D"/>
    <w:rsid w:val="00982D53"/>
    <w:rsid w:val="00982D57"/>
    <w:rsid w:val="0098301B"/>
    <w:rsid w:val="00983065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8A"/>
    <w:rsid w:val="009851BC"/>
    <w:rsid w:val="00985296"/>
    <w:rsid w:val="0098529F"/>
    <w:rsid w:val="009856B2"/>
    <w:rsid w:val="00985AC9"/>
    <w:rsid w:val="00986016"/>
    <w:rsid w:val="009863C1"/>
    <w:rsid w:val="009863DC"/>
    <w:rsid w:val="0098660A"/>
    <w:rsid w:val="0098661F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87BDA"/>
    <w:rsid w:val="00990174"/>
    <w:rsid w:val="00990451"/>
    <w:rsid w:val="009907CA"/>
    <w:rsid w:val="00990C62"/>
    <w:rsid w:val="00990C74"/>
    <w:rsid w:val="00990D9A"/>
    <w:rsid w:val="00990DA2"/>
    <w:rsid w:val="00990EE6"/>
    <w:rsid w:val="00991258"/>
    <w:rsid w:val="00991521"/>
    <w:rsid w:val="009915C0"/>
    <w:rsid w:val="009915C6"/>
    <w:rsid w:val="0099169E"/>
    <w:rsid w:val="00991789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AA8"/>
    <w:rsid w:val="00993F50"/>
    <w:rsid w:val="00993FE7"/>
    <w:rsid w:val="00994168"/>
    <w:rsid w:val="00994181"/>
    <w:rsid w:val="00994379"/>
    <w:rsid w:val="00994728"/>
    <w:rsid w:val="00994D8A"/>
    <w:rsid w:val="00994FAA"/>
    <w:rsid w:val="0099507A"/>
    <w:rsid w:val="009951FA"/>
    <w:rsid w:val="00995345"/>
    <w:rsid w:val="00995433"/>
    <w:rsid w:val="009954B7"/>
    <w:rsid w:val="009954B9"/>
    <w:rsid w:val="00995834"/>
    <w:rsid w:val="00995883"/>
    <w:rsid w:val="009958AA"/>
    <w:rsid w:val="009959D0"/>
    <w:rsid w:val="00995CE3"/>
    <w:rsid w:val="00995E7D"/>
    <w:rsid w:val="00995EF2"/>
    <w:rsid w:val="00995F39"/>
    <w:rsid w:val="00996032"/>
    <w:rsid w:val="009960E2"/>
    <w:rsid w:val="00996155"/>
    <w:rsid w:val="00996162"/>
    <w:rsid w:val="00996165"/>
    <w:rsid w:val="009964AE"/>
    <w:rsid w:val="009964CE"/>
    <w:rsid w:val="0099663F"/>
    <w:rsid w:val="00996B0C"/>
    <w:rsid w:val="00997384"/>
    <w:rsid w:val="009977EB"/>
    <w:rsid w:val="00997AF7"/>
    <w:rsid w:val="00997BC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AC8"/>
    <w:rsid w:val="009A0F2F"/>
    <w:rsid w:val="009A0F7C"/>
    <w:rsid w:val="009A109E"/>
    <w:rsid w:val="009A1222"/>
    <w:rsid w:val="009A1350"/>
    <w:rsid w:val="009A15AC"/>
    <w:rsid w:val="009A16C2"/>
    <w:rsid w:val="009A1B49"/>
    <w:rsid w:val="009A1EB9"/>
    <w:rsid w:val="009A2336"/>
    <w:rsid w:val="009A252E"/>
    <w:rsid w:val="009A2A25"/>
    <w:rsid w:val="009A2B22"/>
    <w:rsid w:val="009A2C24"/>
    <w:rsid w:val="009A2D34"/>
    <w:rsid w:val="009A2DC8"/>
    <w:rsid w:val="009A30A4"/>
    <w:rsid w:val="009A3138"/>
    <w:rsid w:val="009A379D"/>
    <w:rsid w:val="009A38E7"/>
    <w:rsid w:val="009A396C"/>
    <w:rsid w:val="009A39EE"/>
    <w:rsid w:val="009A3B4D"/>
    <w:rsid w:val="009A3B9B"/>
    <w:rsid w:val="009A3C53"/>
    <w:rsid w:val="009A3E13"/>
    <w:rsid w:val="009A407E"/>
    <w:rsid w:val="009A4116"/>
    <w:rsid w:val="009A488C"/>
    <w:rsid w:val="009A4AD3"/>
    <w:rsid w:val="009A5000"/>
    <w:rsid w:val="009A5114"/>
    <w:rsid w:val="009A51C3"/>
    <w:rsid w:val="009A5322"/>
    <w:rsid w:val="009A54C3"/>
    <w:rsid w:val="009A5510"/>
    <w:rsid w:val="009A570E"/>
    <w:rsid w:val="009A5826"/>
    <w:rsid w:val="009A582F"/>
    <w:rsid w:val="009A587C"/>
    <w:rsid w:val="009A588D"/>
    <w:rsid w:val="009A59C5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C21"/>
    <w:rsid w:val="009A6EAE"/>
    <w:rsid w:val="009A7345"/>
    <w:rsid w:val="009A7453"/>
    <w:rsid w:val="009A774A"/>
    <w:rsid w:val="009A79E7"/>
    <w:rsid w:val="009A7A30"/>
    <w:rsid w:val="009A7A56"/>
    <w:rsid w:val="009A7AB3"/>
    <w:rsid w:val="009A7D4D"/>
    <w:rsid w:val="009A7EB0"/>
    <w:rsid w:val="009A7F9F"/>
    <w:rsid w:val="009A7FE5"/>
    <w:rsid w:val="009B0167"/>
    <w:rsid w:val="009B01E1"/>
    <w:rsid w:val="009B0AB3"/>
    <w:rsid w:val="009B0D53"/>
    <w:rsid w:val="009B0D9B"/>
    <w:rsid w:val="009B1129"/>
    <w:rsid w:val="009B1157"/>
    <w:rsid w:val="009B130A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660"/>
    <w:rsid w:val="009B3759"/>
    <w:rsid w:val="009B3C85"/>
    <w:rsid w:val="009B41D1"/>
    <w:rsid w:val="009B4595"/>
    <w:rsid w:val="009B4B84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7FA"/>
    <w:rsid w:val="009B5A09"/>
    <w:rsid w:val="009B5BA8"/>
    <w:rsid w:val="009B5CCC"/>
    <w:rsid w:val="009B5D22"/>
    <w:rsid w:val="009B5EF5"/>
    <w:rsid w:val="009B5F90"/>
    <w:rsid w:val="009B6080"/>
    <w:rsid w:val="009B628F"/>
    <w:rsid w:val="009B63C4"/>
    <w:rsid w:val="009B6408"/>
    <w:rsid w:val="009B6621"/>
    <w:rsid w:val="009B67B1"/>
    <w:rsid w:val="009B69C0"/>
    <w:rsid w:val="009B69CE"/>
    <w:rsid w:val="009B6C99"/>
    <w:rsid w:val="009B6D2B"/>
    <w:rsid w:val="009B7632"/>
    <w:rsid w:val="009B78D4"/>
    <w:rsid w:val="009B7E0B"/>
    <w:rsid w:val="009B7FA3"/>
    <w:rsid w:val="009C00E4"/>
    <w:rsid w:val="009C01E6"/>
    <w:rsid w:val="009C01EC"/>
    <w:rsid w:val="009C0338"/>
    <w:rsid w:val="009C0798"/>
    <w:rsid w:val="009C07B0"/>
    <w:rsid w:val="009C092C"/>
    <w:rsid w:val="009C0B0E"/>
    <w:rsid w:val="009C0D43"/>
    <w:rsid w:val="009C106F"/>
    <w:rsid w:val="009C107F"/>
    <w:rsid w:val="009C14B4"/>
    <w:rsid w:val="009C1873"/>
    <w:rsid w:val="009C18C0"/>
    <w:rsid w:val="009C1AB1"/>
    <w:rsid w:val="009C1D23"/>
    <w:rsid w:val="009C1E26"/>
    <w:rsid w:val="009C283B"/>
    <w:rsid w:val="009C2A24"/>
    <w:rsid w:val="009C2AD4"/>
    <w:rsid w:val="009C2CB9"/>
    <w:rsid w:val="009C2E16"/>
    <w:rsid w:val="009C2E64"/>
    <w:rsid w:val="009C30E0"/>
    <w:rsid w:val="009C31CB"/>
    <w:rsid w:val="009C32D3"/>
    <w:rsid w:val="009C337A"/>
    <w:rsid w:val="009C33DF"/>
    <w:rsid w:val="009C371E"/>
    <w:rsid w:val="009C3725"/>
    <w:rsid w:val="009C39B1"/>
    <w:rsid w:val="009C3AA9"/>
    <w:rsid w:val="009C3ADC"/>
    <w:rsid w:val="009C3EB0"/>
    <w:rsid w:val="009C40F7"/>
    <w:rsid w:val="009C43D8"/>
    <w:rsid w:val="009C484E"/>
    <w:rsid w:val="009C4A18"/>
    <w:rsid w:val="009C4ADA"/>
    <w:rsid w:val="009C4C0E"/>
    <w:rsid w:val="009C4DCF"/>
    <w:rsid w:val="009C4FFD"/>
    <w:rsid w:val="009C5524"/>
    <w:rsid w:val="009C5685"/>
    <w:rsid w:val="009C58AB"/>
    <w:rsid w:val="009C5A63"/>
    <w:rsid w:val="009C5C69"/>
    <w:rsid w:val="009C5E4D"/>
    <w:rsid w:val="009C639C"/>
    <w:rsid w:val="009C643F"/>
    <w:rsid w:val="009C65EB"/>
    <w:rsid w:val="009C66BC"/>
    <w:rsid w:val="009C6AC9"/>
    <w:rsid w:val="009C6D45"/>
    <w:rsid w:val="009C6D5B"/>
    <w:rsid w:val="009C6DF8"/>
    <w:rsid w:val="009C7198"/>
    <w:rsid w:val="009C7653"/>
    <w:rsid w:val="009C76C8"/>
    <w:rsid w:val="009C76D3"/>
    <w:rsid w:val="009C7AEE"/>
    <w:rsid w:val="009C7CE1"/>
    <w:rsid w:val="009D0048"/>
    <w:rsid w:val="009D0451"/>
    <w:rsid w:val="009D063A"/>
    <w:rsid w:val="009D08BE"/>
    <w:rsid w:val="009D0CE9"/>
    <w:rsid w:val="009D0D76"/>
    <w:rsid w:val="009D0F7D"/>
    <w:rsid w:val="009D12BD"/>
    <w:rsid w:val="009D1517"/>
    <w:rsid w:val="009D15F2"/>
    <w:rsid w:val="009D1969"/>
    <w:rsid w:val="009D1AC8"/>
    <w:rsid w:val="009D1C32"/>
    <w:rsid w:val="009D1D7B"/>
    <w:rsid w:val="009D1DD7"/>
    <w:rsid w:val="009D1E47"/>
    <w:rsid w:val="009D2031"/>
    <w:rsid w:val="009D2084"/>
    <w:rsid w:val="009D2096"/>
    <w:rsid w:val="009D20F9"/>
    <w:rsid w:val="009D2174"/>
    <w:rsid w:val="009D24D2"/>
    <w:rsid w:val="009D293A"/>
    <w:rsid w:val="009D29BB"/>
    <w:rsid w:val="009D2A4B"/>
    <w:rsid w:val="009D2AA2"/>
    <w:rsid w:val="009D2ED8"/>
    <w:rsid w:val="009D30DD"/>
    <w:rsid w:val="009D3292"/>
    <w:rsid w:val="009D3382"/>
    <w:rsid w:val="009D3395"/>
    <w:rsid w:val="009D3434"/>
    <w:rsid w:val="009D37BD"/>
    <w:rsid w:val="009D3825"/>
    <w:rsid w:val="009D3B20"/>
    <w:rsid w:val="009D3CA8"/>
    <w:rsid w:val="009D3CDD"/>
    <w:rsid w:val="009D40E1"/>
    <w:rsid w:val="009D418A"/>
    <w:rsid w:val="009D450C"/>
    <w:rsid w:val="009D453A"/>
    <w:rsid w:val="009D483E"/>
    <w:rsid w:val="009D48F4"/>
    <w:rsid w:val="009D49FD"/>
    <w:rsid w:val="009D4A17"/>
    <w:rsid w:val="009D4C7D"/>
    <w:rsid w:val="009D4ED1"/>
    <w:rsid w:val="009D4F11"/>
    <w:rsid w:val="009D4F4B"/>
    <w:rsid w:val="009D514D"/>
    <w:rsid w:val="009D56FD"/>
    <w:rsid w:val="009D5F4A"/>
    <w:rsid w:val="009D6851"/>
    <w:rsid w:val="009D685D"/>
    <w:rsid w:val="009D6A43"/>
    <w:rsid w:val="009D6AFC"/>
    <w:rsid w:val="009D6CB9"/>
    <w:rsid w:val="009D6DCD"/>
    <w:rsid w:val="009D6FBB"/>
    <w:rsid w:val="009D7043"/>
    <w:rsid w:val="009D70DA"/>
    <w:rsid w:val="009D75B9"/>
    <w:rsid w:val="009D7832"/>
    <w:rsid w:val="009D7F29"/>
    <w:rsid w:val="009E049C"/>
    <w:rsid w:val="009E06BE"/>
    <w:rsid w:val="009E06E0"/>
    <w:rsid w:val="009E0881"/>
    <w:rsid w:val="009E0ACD"/>
    <w:rsid w:val="009E0D34"/>
    <w:rsid w:val="009E0D98"/>
    <w:rsid w:val="009E0EDF"/>
    <w:rsid w:val="009E0F85"/>
    <w:rsid w:val="009E104A"/>
    <w:rsid w:val="009E188E"/>
    <w:rsid w:val="009E19B0"/>
    <w:rsid w:val="009E19D3"/>
    <w:rsid w:val="009E1D5E"/>
    <w:rsid w:val="009E1FD1"/>
    <w:rsid w:val="009E20A9"/>
    <w:rsid w:val="009E2530"/>
    <w:rsid w:val="009E25AE"/>
    <w:rsid w:val="009E2692"/>
    <w:rsid w:val="009E2A3E"/>
    <w:rsid w:val="009E2CDA"/>
    <w:rsid w:val="009E2E7A"/>
    <w:rsid w:val="009E3418"/>
    <w:rsid w:val="009E3442"/>
    <w:rsid w:val="009E3560"/>
    <w:rsid w:val="009E36BE"/>
    <w:rsid w:val="009E3771"/>
    <w:rsid w:val="009E4078"/>
    <w:rsid w:val="009E42C4"/>
    <w:rsid w:val="009E431C"/>
    <w:rsid w:val="009E43DC"/>
    <w:rsid w:val="009E466D"/>
    <w:rsid w:val="009E476B"/>
    <w:rsid w:val="009E4829"/>
    <w:rsid w:val="009E48A3"/>
    <w:rsid w:val="009E4BE0"/>
    <w:rsid w:val="009E4EC1"/>
    <w:rsid w:val="009E51D5"/>
    <w:rsid w:val="009E53D6"/>
    <w:rsid w:val="009E55CB"/>
    <w:rsid w:val="009E587F"/>
    <w:rsid w:val="009E59C9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F7"/>
    <w:rsid w:val="009E7671"/>
    <w:rsid w:val="009E7676"/>
    <w:rsid w:val="009E771C"/>
    <w:rsid w:val="009E7B10"/>
    <w:rsid w:val="009E7D69"/>
    <w:rsid w:val="009E7E05"/>
    <w:rsid w:val="009E7E86"/>
    <w:rsid w:val="009E7FB0"/>
    <w:rsid w:val="009E7FE6"/>
    <w:rsid w:val="009F0416"/>
    <w:rsid w:val="009F0479"/>
    <w:rsid w:val="009F04C6"/>
    <w:rsid w:val="009F05E6"/>
    <w:rsid w:val="009F069C"/>
    <w:rsid w:val="009F0A19"/>
    <w:rsid w:val="009F0AC1"/>
    <w:rsid w:val="009F0D22"/>
    <w:rsid w:val="009F1272"/>
    <w:rsid w:val="009F15C4"/>
    <w:rsid w:val="009F15C8"/>
    <w:rsid w:val="009F18D5"/>
    <w:rsid w:val="009F1A3D"/>
    <w:rsid w:val="009F1BCE"/>
    <w:rsid w:val="009F1C80"/>
    <w:rsid w:val="009F1FA8"/>
    <w:rsid w:val="009F236E"/>
    <w:rsid w:val="009F280C"/>
    <w:rsid w:val="009F2855"/>
    <w:rsid w:val="009F2D27"/>
    <w:rsid w:val="009F31EA"/>
    <w:rsid w:val="009F32C9"/>
    <w:rsid w:val="009F332B"/>
    <w:rsid w:val="009F343B"/>
    <w:rsid w:val="009F347C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11"/>
    <w:rsid w:val="009F4A88"/>
    <w:rsid w:val="009F4ACB"/>
    <w:rsid w:val="009F4DC2"/>
    <w:rsid w:val="009F4E8C"/>
    <w:rsid w:val="009F50B9"/>
    <w:rsid w:val="009F51B2"/>
    <w:rsid w:val="009F56DF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06"/>
    <w:rsid w:val="00A005B5"/>
    <w:rsid w:val="00A00C2A"/>
    <w:rsid w:val="00A00CAB"/>
    <w:rsid w:val="00A00CF7"/>
    <w:rsid w:val="00A00DC6"/>
    <w:rsid w:val="00A013F3"/>
    <w:rsid w:val="00A01583"/>
    <w:rsid w:val="00A01B22"/>
    <w:rsid w:val="00A01EA0"/>
    <w:rsid w:val="00A01F09"/>
    <w:rsid w:val="00A02365"/>
    <w:rsid w:val="00A0258D"/>
    <w:rsid w:val="00A0262C"/>
    <w:rsid w:val="00A027FF"/>
    <w:rsid w:val="00A02842"/>
    <w:rsid w:val="00A02913"/>
    <w:rsid w:val="00A02B88"/>
    <w:rsid w:val="00A02DFA"/>
    <w:rsid w:val="00A02E3B"/>
    <w:rsid w:val="00A02ED8"/>
    <w:rsid w:val="00A02FE6"/>
    <w:rsid w:val="00A03291"/>
    <w:rsid w:val="00A03364"/>
    <w:rsid w:val="00A033BF"/>
    <w:rsid w:val="00A034B2"/>
    <w:rsid w:val="00A03523"/>
    <w:rsid w:val="00A0359E"/>
    <w:rsid w:val="00A035EB"/>
    <w:rsid w:val="00A036B0"/>
    <w:rsid w:val="00A03760"/>
    <w:rsid w:val="00A038CD"/>
    <w:rsid w:val="00A03A86"/>
    <w:rsid w:val="00A0401D"/>
    <w:rsid w:val="00A04217"/>
    <w:rsid w:val="00A04382"/>
    <w:rsid w:val="00A045C9"/>
    <w:rsid w:val="00A04647"/>
    <w:rsid w:val="00A046C6"/>
    <w:rsid w:val="00A04766"/>
    <w:rsid w:val="00A04B5B"/>
    <w:rsid w:val="00A04BAF"/>
    <w:rsid w:val="00A04D5F"/>
    <w:rsid w:val="00A04F4C"/>
    <w:rsid w:val="00A0503D"/>
    <w:rsid w:val="00A05147"/>
    <w:rsid w:val="00A0514F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08B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F6D"/>
    <w:rsid w:val="00A112C6"/>
    <w:rsid w:val="00A112E8"/>
    <w:rsid w:val="00A114FD"/>
    <w:rsid w:val="00A11530"/>
    <w:rsid w:val="00A11618"/>
    <w:rsid w:val="00A11688"/>
    <w:rsid w:val="00A1187B"/>
    <w:rsid w:val="00A11A6E"/>
    <w:rsid w:val="00A11A85"/>
    <w:rsid w:val="00A11AA7"/>
    <w:rsid w:val="00A11AAA"/>
    <w:rsid w:val="00A11B39"/>
    <w:rsid w:val="00A11B74"/>
    <w:rsid w:val="00A11CCB"/>
    <w:rsid w:val="00A11F43"/>
    <w:rsid w:val="00A12107"/>
    <w:rsid w:val="00A1228C"/>
    <w:rsid w:val="00A1231A"/>
    <w:rsid w:val="00A12512"/>
    <w:rsid w:val="00A1272D"/>
    <w:rsid w:val="00A12985"/>
    <w:rsid w:val="00A12B6C"/>
    <w:rsid w:val="00A12DC8"/>
    <w:rsid w:val="00A133EE"/>
    <w:rsid w:val="00A1346A"/>
    <w:rsid w:val="00A137BE"/>
    <w:rsid w:val="00A138F7"/>
    <w:rsid w:val="00A13C5E"/>
    <w:rsid w:val="00A13E58"/>
    <w:rsid w:val="00A140E7"/>
    <w:rsid w:val="00A1424F"/>
    <w:rsid w:val="00A1476C"/>
    <w:rsid w:val="00A14D41"/>
    <w:rsid w:val="00A15317"/>
    <w:rsid w:val="00A153E6"/>
    <w:rsid w:val="00A15823"/>
    <w:rsid w:val="00A15945"/>
    <w:rsid w:val="00A15B65"/>
    <w:rsid w:val="00A15E27"/>
    <w:rsid w:val="00A15E28"/>
    <w:rsid w:val="00A15E3C"/>
    <w:rsid w:val="00A160F0"/>
    <w:rsid w:val="00A163EA"/>
    <w:rsid w:val="00A16404"/>
    <w:rsid w:val="00A166F4"/>
    <w:rsid w:val="00A1670D"/>
    <w:rsid w:val="00A16997"/>
    <w:rsid w:val="00A16EBE"/>
    <w:rsid w:val="00A170ED"/>
    <w:rsid w:val="00A172C7"/>
    <w:rsid w:val="00A172F8"/>
    <w:rsid w:val="00A17360"/>
    <w:rsid w:val="00A173EC"/>
    <w:rsid w:val="00A17673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69B"/>
    <w:rsid w:val="00A20E1B"/>
    <w:rsid w:val="00A20ED5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7A1"/>
    <w:rsid w:val="00A22C93"/>
    <w:rsid w:val="00A22EF3"/>
    <w:rsid w:val="00A23338"/>
    <w:rsid w:val="00A233A0"/>
    <w:rsid w:val="00A23442"/>
    <w:rsid w:val="00A234FB"/>
    <w:rsid w:val="00A2363D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6AE"/>
    <w:rsid w:val="00A24743"/>
    <w:rsid w:val="00A24908"/>
    <w:rsid w:val="00A24AAD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A0B"/>
    <w:rsid w:val="00A30D33"/>
    <w:rsid w:val="00A30E19"/>
    <w:rsid w:val="00A30E40"/>
    <w:rsid w:val="00A30EE1"/>
    <w:rsid w:val="00A30F2B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2D6B"/>
    <w:rsid w:val="00A331B2"/>
    <w:rsid w:val="00A33341"/>
    <w:rsid w:val="00A33386"/>
    <w:rsid w:val="00A335BF"/>
    <w:rsid w:val="00A33702"/>
    <w:rsid w:val="00A337AB"/>
    <w:rsid w:val="00A339E7"/>
    <w:rsid w:val="00A33A39"/>
    <w:rsid w:val="00A33CC3"/>
    <w:rsid w:val="00A33CDA"/>
    <w:rsid w:val="00A33DCD"/>
    <w:rsid w:val="00A33E6B"/>
    <w:rsid w:val="00A34176"/>
    <w:rsid w:val="00A344BA"/>
    <w:rsid w:val="00A34621"/>
    <w:rsid w:val="00A34729"/>
    <w:rsid w:val="00A34A92"/>
    <w:rsid w:val="00A34C48"/>
    <w:rsid w:val="00A35033"/>
    <w:rsid w:val="00A3539D"/>
    <w:rsid w:val="00A357E1"/>
    <w:rsid w:val="00A35878"/>
    <w:rsid w:val="00A358B8"/>
    <w:rsid w:val="00A359C1"/>
    <w:rsid w:val="00A35A20"/>
    <w:rsid w:val="00A35D20"/>
    <w:rsid w:val="00A362AD"/>
    <w:rsid w:val="00A36581"/>
    <w:rsid w:val="00A368E5"/>
    <w:rsid w:val="00A36CBE"/>
    <w:rsid w:val="00A36CBF"/>
    <w:rsid w:val="00A36E56"/>
    <w:rsid w:val="00A3704F"/>
    <w:rsid w:val="00A37139"/>
    <w:rsid w:val="00A37196"/>
    <w:rsid w:val="00A37233"/>
    <w:rsid w:val="00A37471"/>
    <w:rsid w:val="00A374A0"/>
    <w:rsid w:val="00A37706"/>
    <w:rsid w:val="00A37806"/>
    <w:rsid w:val="00A40176"/>
    <w:rsid w:val="00A403E4"/>
    <w:rsid w:val="00A40401"/>
    <w:rsid w:val="00A408EF"/>
    <w:rsid w:val="00A40D35"/>
    <w:rsid w:val="00A40DD1"/>
    <w:rsid w:val="00A40EA2"/>
    <w:rsid w:val="00A40F97"/>
    <w:rsid w:val="00A4104D"/>
    <w:rsid w:val="00A41462"/>
    <w:rsid w:val="00A4156A"/>
    <w:rsid w:val="00A418D9"/>
    <w:rsid w:val="00A41A91"/>
    <w:rsid w:val="00A41B86"/>
    <w:rsid w:val="00A42225"/>
    <w:rsid w:val="00A42241"/>
    <w:rsid w:val="00A42286"/>
    <w:rsid w:val="00A427D3"/>
    <w:rsid w:val="00A42AA3"/>
    <w:rsid w:val="00A42D24"/>
    <w:rsid w:val="00A42D59"/>
    <w:rsid w:val="00A42E76"/>
    <w:rsid w:val="00A4310F"/>
    <w:rsid w:val="00A4335F"/>
    <w:rsid w:val="00A4385D"/>
    <w:rsid w:val="00A43B12"/>
    <w:rsid w:val="00A43B83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41B"/>
    <w:rsid w:val="00A459BB"/>
    <w:rsid w:val="00A459E7"/>
    <w:rsid w:val="00A45A56"/>
    <w:rsid w:val="00A45B11"/>
    <w:rsid w:val="00A45ECB"/>
    <w:rsid w:val="00A4609A"/>
    <w:rsid w:val="00A46300"/>
    <w:rsid w:val="00A464E4"/>
    <w:rsid w:val="00A46B66"/>
    <w:rsid w:val="00A46CBC"/>
    <w:rsid w:val="00A47259"/>
    <w:rsid w:val="00A4754C"/>
    <w:rsid w:val="00A47657"/>
    <w:rsid w:val="00A47791"/>
    <w:rsid w:val="00A47885"/>
    <w:rsid w:val="00A501AA"/>
    <w:rsid w:val="00A50231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864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68"/>
    <w:rsid w:val="00A53571"/>
    <w:rsid w:val="00A535AE"/>
    <w:rsid w:val="00A53851"/>
    <w:rsid w:val="00A53A7A"/>
    <w:rsid w:val="00A53B0E"/>
    <w:rsid w:val="00A53C9E"/>
    <w:rsid w:val="00A53D51"/>
    <w:rsid w:val="00A53FEC"/>
    <w:rsid w:val="00A541F9"/>
    <w:rsid w:val="00A54553"/>
    <w:rsid w:val="00A54811"/>
    <w:rsid w:val="00A54879"/>
    <w:rsid w:val="00A548FA"/>
    <w:rsid w:val="00A54934"/>
    <w:rsid w:val="00A54A61"/>
    <w:rsid w:val="00A54B89"/>
    <w:rsid w:val="00A54FD8"/>
    <w:rsid w:val="00A55076"/>
    <w:rsid w:val="00A550BE"/>
    <w:rsid w:val="00A552B0"/>
    <w:rsid w:val="00A55706"/>
    <w:rsid w:val="00A557A7"/>
    <w:rsid w:val="00A5587D"/>
    <w:rsid w:val="00A55B04"/>
    <w:rsid w:val="00A55CFC"/>
    <w:rsid w:val="00A56476"/>
    <w:rsid w:val="00A56570"/>
    <w:rsid w:val="00A565CE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6D9"/>
    <w:rsid w:val="00A616F5"/>
    <w:rsid w:val="00A618D3"/>
    <w:rsid w:val="00A61DBC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CBE"/>
    <w:rsid w:val="00A62E7F"/>
    <w:rsid w:val="00A63043"/>
    <w:rsid w:val="00A6321D"/>
    <w:rsid w:val="00A633E1"/>
    <w:rsid w:val="00A63421"/>
    <w:rsid w:val="00A63500"/>
    <w:rsid w:val="00A636E4"/>
    <w:rsid w:val="00A637F1"/>
    <w:rsid w:val="00A63852"/>
    <w:rsid w:val="00A63959"/>
    <w:rsid w:val="00A63B28"/>
    <w:rsid w:val="00A63E12"/>
    <w:rsid w:val="00A63E5C"/>
    <w:rsid w:val="00A63ED2"/>
    <w:rsid w:val="00A64137"/>
    <w:rsid w:val="00A64389"/>
    <w:rsid w:val="00A645C6"/>
    <w:rsid w:val="00A64609"/>
    <w:rsid w:val="00A64759"/>
    <w:rsid w:val="00A64B99"/>
    <w:rsid w:val="00A64D3E"/>
    <w:rsid w:val="00A64E17"/>
    <w:rsid w:val="00A656D1"/>
    <w:rsid w:val="00A658B1"/>
    <w:rsid w:val="00A65912"/>
    <w:rsid w:val="00A65B14"/>
    <w:rsid w:val="00A65BDA"/>
    <w:rsid w:val="00A65ECD"/>
    <w:rsid w:val="00A66007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53"/>
    <w:rsid w:val="00A71BC1"/>
    <w:rsid w:val="00A71F63"/>
    <w:rsid w:val="00A7249B"/>
    <w:rsid w:val="00A7257B"/>
    <w:rsid w:val="00A72B35"/>
    <w:rsid w:val="00A72BF3"/>
    <w:rsid w:val="00A72C11"/>
    <w:rsid w:val="00A72D1A"/>
    <w:rsid w:val="00A72EEF"/>
    <w:rsid w:val="00A7309F"/>
    <w:rsid w:val="00A730F2"/>
    <w:rsid w:val="00A73203"/>
    <w:rsid w:val="00A7353E"/>
    <w:rsid w:val="00A737E6"/>
    <w:rsid w:val="00A737ED"/>
    <w:rsid w:val="00A73B01"/>
    <w:rsid w:val="00A73BC6"/>
    <w:rsid w:val="00A73D0C"/>
    <w:rsid w:val="00A74175"/>
    <w:rsid w:val="00A7422B"/>
    <w:rsid w:val="00A74301"/>
    <w:rsid w:val="00A7435C"/>
    <w:rsid w:val="00A743C5"/>
    <w:rsid w:val="00A7445A"/>
    <w:rsid w:val="00A7453A"/>
    <w:rsid w:val="00A74612"/>
    <w:rsid w:val="00A74653"/>
    <w:rsid w:val="00A74AF4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BA5"/>
    <w:rsid w:val="00A75FA6"/>
    <w:rsid w:val="00A762AA"/>
    <w:rsid w:val="00A76536"/>
    <w:rsid w:val="00A765CD"/>
    <w:rsid w:val="00A76AF7"/>
    <w:rsid w:val="00A76D33"/>
    <w:rsid w:val="00A76E1E"/>
    <w:rsid w:val="00A76E91"/>
    <w:rsid w:val="00A76FF7"/>
    <w:rsid w:val="00A77268"/>
    <w:rsid w:val="00A774D5"/>
    <w:rsid w:val="00A776EA"/>
    <w:rsid w:val="00A7783D"/>
    <w:rsid w:val="00A77966"/>
    <w:rsid w:val="00A77F3A"/>
    <w:rsid w:val="00A77FCE"/>
    <w:rsid w:val="00A802E9"/>
    <w:rsid w:val="00A804A0"/>
    <w:rsid w:val="00A80546"/>
    <w:rsid w:val="00A809FC"/>
    <w:rsid w:val="00A80AC0"/>
    <w:rsid w:val="00A812DC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61D"/>
    <w:rsid w:val="00A8276D"/>
    <w:rsid w:val="00A8277D"/>
    <w:rsid w:val="00A827AC"/>
    <w:rsid w:val="00A828C7"/>
    <w:rsid w:val="00A82982"/>
    <w:rsid w:val="00A82992"/>
    <w:rsid w:val="00A82CE7"/>
    <w:rsid w:val="00A834EA"/>
    <w:rsid w:val="00A83AA3"/>
    <w:rsid w:val="00A83AA5"/>
    <w:rsid w:val="00A83CF4"/>
    <w:rsid w:val="00A83FD8"/>
    <w:rsid w:val="00A84061"/>
    <w:rsid w:val="00A8420A"/>
    <w:rsid w:val="00A84299"/>
    <w:rsid w:val="00A843C5"/>
    <w:rsid w:val="00A8443E"/>
    <w:rsid w:val="00A844AC"/>
    <w:rsid w:val="00A84543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5DF"/>
    <w:rsid w:val="00A85666"/>
    <w:rsid w:val="00A85675"/>
    <w:rsid w:val="00A8568E"/>
    <w:rsid w:val="00A8592B"/>
    <w:rsid w:val="00A85ACA"/>
    <w:rsid w:val="00A85F09"/>
    <w:rsid w:val="00A86042"/>
    <w:rsid w:val="00A86367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AC6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05"/>
    <w:rsid w:val="00A92043"/>
    <w:rsid w:val="00A920C7"/>
    <w:rsid w:val="00A923C4"/>
    <w:rsid w:val="00A92603"/>
    <w:rsid w:val="00A9269B"/>
    <w:rsid w:val="00A92DBF"/>
    <w:rsid w:val="00A92DC3"/>
    <w:rsid w:val="00A92F45"/>
    <w:rsid w:val="00A92FC7"/>
    <w:rsid w:val="00A93101"/>
    <w:rsid w:val="00A93212"/>
    <w:rsid w:val="00A93298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3C88"/>
    <w:rsid w:val="00A93F74"/>
    <w:rsid w:val="00A94058"/>
    <w:rsid w:val="00A940FC"/>
    <w:rsid w:val="00A942DD"/>
    <w:rsid w:val="00A943A7"/>
    <w:rsid w:val="00A945A5"/>
    <w:rsid w:val="00A94648"/>
    <w:rsid w:val="00A9495A"/>
    <w:rsid w:val="00A94B7A"/>
    <w:rsid w:val="00A951C5"/>
    <w:rsid w:val="00A95357"/>
    <w:rsid w:val="00A9539E"/>
    <w:rsid w:val="00A953EE"/>
    <w:rsid w:val="00A956AB"/>
    <w:rsid w:val="00A95BC6"/>
    <w:rsid w:val="00A95F17"/>
    <w:rsid w:val="00A9602F"/>
    <w:rsid w:val="00A963F8"/>
    <w:rsid w:val="00A9658F"/>
    <w:rsid w:val="00A96792"/>
    <w:rsid w:val="00A967F1"/>
    <w:rsid w:val="00A9683A"/>
    <w:rsid w:val="00A96968"/>
    <w:rsid w:val="00A96D42"/>
    <w:rsid w:val="00A96F45"/>
    <w:rsid w:val="00A96F59"/>
    <w:rsid w:val="00A96F82"/>
    <w:rsid w:val="00A9763A"/>
    <w:rsid w:val="00A97707"/>
    <w:rsid w:val="00A979DF"/>
    <w:rsid w:val="00A979F8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A19"/>
    <w:rsid w:val="00AA2CBE"/>
    <w:rsid w:val="00AA2F3A"/>
    <w:rsid w:val="00AA32C7"/>
    <w:rsid w:val="00AA3445"/>
    <w:rsid w:val="00AA37E7"/>
    <w:rsid w:val="00AA3935"/>
    <w:rsid w:val="00AA3EDD"/>
    <w:rsid w:val="00AA4228"/>
    <w:rsid w:val="00AA4231"/>
    <w:rsid w:val="00AA42B8"/>
    <w:rsid w:val="00AA43A0"/>
    <w:rsid w:val="00AA479D"/>
    <w:rsid w:val="00AA47DE"/>
    <w:rsid w:val="00AA47F2"/>
    <w:rsid w:val="00AA4A26"/>
    <w:rsid w:val="00AA4ABF"/>
    <w:rsid w:val="00AA4F68"/>
    <w:rsid w:val="00AA50B9"/>
    <w:rsid w:val="00AA51A4"/>
    <w:rsid w:val="00AA5237"/>
    <w:rsid w:val="00AA550B"/>
    <w:rsid w:val="00AA5660"/>
    <w:rsid w:val="00AA56AF"/>
    <w:rsid w:val="00AA5800"/>
    <w:rsid w:val="00AA58A7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59"/>
    <w:rsid w:val="00AB0B68"/>
    <w:rsid w:val="00AB0BC0"/>
    <w:rsid w:val="00AB0FDC"/>
    <w:rsid w:val="00AB1507"/>
    <w:rsid w:val="00AB168E"/>
    <w:rsid w:val="00AB1739"/>
    <w:rsid w:val="00AB175E"/>
    <w:rsid w:val="00AB1CDB"/>
    <w:rsid w:val="00AB1E19"/>
    <w:rsid w:val="00AB2011"/>
    <w:rsid w:val="00AB2335"/>
    <w:rsid w:val="00AB2460"/>
    <w:rsid w:val="00AB254A"/>
    <w:rsid w:val="00AB269A"/>
    <w:rsid w:val="00AB26D2"/>
    <w:rsid w:val="00AB2903"/>
    <w:rsid w:val="00AB2AAF"/>
    <w:rsid w:val="00AB2B65"/>
    <w:rsid w:val="00AB2D36"/>
    <w:rsid w:val="00AB30D2"/>
    <w:rsid w:val="00AB3554"/>
    <w:rsid w:val="00AB3574"/>
    <w:rsid w:val="00AB36FA"/>
    <w:rsid w:val="00AB3812"/>
    <w:rsid w:val="00AB39B1"/>
    <w:rsid w:val="00AB3C37"/>
    <w:rsid w:val="00AB3E36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9E7"/>
    <w:rsid w:val="00AB5AFD"/>
    <w:rsid w:val="00AB5DB8"/>
    <w:rsid w:val="00AB5EC6"/>
    <w:rsid w:val="00AB6A01"/>
    <w:rsid w:val="00AB6C04"/>
    <w:rsid w:val="00AB6E0A"/>
    <w:rsid w:val="00AB6E2E"/>
    <w:rsid w:val="00AB6E51"/>
    <w:rsid w:val="00AB6E66"/>
    <w:rsid w:val="00AB7004"/>
    <w:rsid w:val="00AB7108"/>
    <w:rsid w:val="00AB7120"/>
    <w:rsid w:val="00AB739F"/>
    <w:rsid w:val="00AB73D4"/>
    <w:rsid w:val="00AB76C4"/>
    <w:rsid w:val="00AB791A"/>
    <w:rsid w:val="00AB7C7C"/>
    <w:rsid w:val="00AB7D10"/>
    <w:rsid w:val="00AB7D31"/>
    <w:rsid w:val="00AB7E63"/>
    <w:rsid w:val="00AB7EF5"/>
    <w:rsid w:val="00AC00DB"/>
    <w:rsid w:val="00AC0179"/>
    <w:rsid w:val="00AC01C7"/>
    <w:rsid w:val="00AC03FA"/>
    <w:rsid w:val="00AC105D"/>
    <w:rsid w:val="00AC1071"/>
    <w:rsid w:val="00AC1174"/>
    <w:rsid w:val="00AC12D6"/>
    <w:rsid w:val="00AC13B4"/>
    <w:rsid w:val="00AC1A7C"/>
    <w:rsid w:val="00AC1BFE"/>
    <w:rsid w:val="00AC1E0F"/>
    <w:rsid w:val="00AC24DA"/>
    <w:rsid w:val="00AC274C"/>
    <w:rsid w:val="00AC278D"/>
    <w:rsid w:val="00AC2879"/>
    <w:rsid w:val="00AC2A77"/>
    <w:rsid w:val="00AC2B4D"/>
    <w:rsid w:val="00AC2CEB"/>
    <w:rsid w:val="00AC2F66"/>
    <w:rsid w:val="00AC2F7A"/>
    <w:rsid w:val="00AC306F"/>
    <w:rsid w:val="00AC3072"/>
    <w:rsid w:val="00AC36CE"/>
    <w:rsid w:val="00AC371C"/>
    <w:rsid w:val="00AC38B0"/>
    <w:rsid w:val="00AC393F"/>
    <w:rsid w:val="00AC3B20"/>
    <w:rsid w:val="00AC3CC6"/>
    <w:rsid w:val="00AC3F04"/>
    <w:rsid w:val="00AC3F07"/>
    <w:rsid w:val="00AC4070"/>
    <w:rsid w:val="00AC4392"/>
    <w:rsid w:val="00AC44F5"/>
    <w:rsid w:val="00AC4592"/>
    <w:rsid w:val="00AC466E"/>
    <w:rsid w:val="00AC4929"/>
    <w:rsid w:val="00AC4EFD"/>
    <w:rsid w:val="00AC5039"/>
    <w:rsid w:val="00AC54DD"/>
    <w:rsid w:val="00AC5526"/>
    <w:rsid w:val="00AC55C8"/>
    <w:rsid w:val="00AC5685"/>
    <w:rsid w:val="00AC5A3F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92E"/>
    <w:rsid w:val="00AC7BE6"/>
    <w:rsid w:val="00AC7EB1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01"/>
    <w:rsid w:val="00AD17A6"/>
    <w:rsid w:val="00AD1E6D"/>
    <w:rsid w:val="00AD2188"/>
    <w:rsid w:val="00AD2358"/>
    <w:rsid w:val="00AD24AA"/>
    <w:rsid w:val="00AD2583"/>
    <w:rsid w:val="00AD25F9"/>
    <w:rsid w:val="00AD26DE"/>
    <w:rsid w:val="00AD2795"/>
    <w:rsid w:val="00AD2803"/>
    <w:rsid w:val="00AD2976"/>
    <w:rsid w:val="00AD2B44"/>
    <w:rsid w:val="00AD2D27"/>
    <w:rsid w:val="00AD2F47"/>
    <w:rsid w:val="00AD33CB"/>
    <w:rsid w:val="00AD340B"/>
    <w:rsid w:val="00AD37F3"/>
    <w:rsid w:val="00AD3A64"/>
    <w:rsid w:val="00AD3AAC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4D3"/>
    <w:rsid w:val="00AD559F"/>
    <w:rsid w:val="00AD57FA"/>
    <w:rsid w:val="00AD5861"/>
    <w:rsid w:val="00AD58F2"/>
    <w:rsid w:val="00AD5977"/>
    <w:rsid w:val="00AD5F71"/>
    <w:rsid w:val="00AD6342"/>
    <w:rsid w:val="00AD64FC"/>
    <w:rsid w:val="00AD6A80"/>
    <w:rsid w:val="00AD6B45"/>
    <w:rsid w:val="00AD6CCD"/>
    <w:rsid w:val="00AD705C"/>
    <w:rsid w:val="00AD72C9"/>
    <w:rsid w:val="00AD72D5"/>
    <w:rsid w:val="00AD7357"/>
    <w:rsid w:val="00AD740D"/>
    <w:rsid w:val="00AD751B"/>
    <w:rsid w:val="00AD76E6"/>
    <w:rsid w:val="00AD7F75"/>
    <w:rsid w:val="00AE04EB"/>
    <w:rsid w:val="00AE06C5"/>
    <w:rsid w:val="00AE0958"/>
    <w:rsid w:val="00AE0B98"/>
    <w:rsid w:val="00AE0EB7"/>
    <w:rsid w:val="00AE0FDB"/>
    <w:rsid w:val="00AE1102"/>
    <w:rsid w:val="00AE120C"/>
    <w:rsid w:val="00AE136F"/>
    <w:rsid w:val="00AE16FB"/>
    <w:rsid w:val="00AE1706"/>
    <w:rsid w:val="00AE1AE0"/>
    <w:rsid w:val="00AE1B40"/>
    <w:rsid w:val="00AE1C56"/>
    <w:rsid w:val="00AE1EB0"/>
    <w:rsid w:val="00AE1F43"/>
    <w:rsid w:val="00AE25C7"/>
    <w:rsid w:val="00AE266D"/>
    <w:rsid w:val="00AE2705"/>
    <w:rsid w:val="00AE2884"/>
    <w:rsid w:val="00AE2B36"/>
    <w:rsid w:val="00AE2FD2"/>
    <w:rsid w:val="00AE30F7"/>
    <w:rsid w:val="00AE3689"/>
    <w:rsid w:val="00AE3731"/>
    <w:rsid w:val="00AE3AD6"/>
    <w:rsid w:val="00AE3AE7"/>
    <w:rsid w:val="00AE3F64"/>
    <w:rsid w:val="00AE3FF9"/>
    <w:rsid w:val="00AE408F"/>
    <w:rsid w:val="00AE4267"/>
    <w:rsid w:val="00AE42E0"/>
    <w:rsid w:val="00AE439B"/>
    <w:rsid w:val="00AE45ED"/>
    <w:rsid w:val="00AE4CE4"/>
    <w:rsid w:val="00AE4F83"/>
    <w:rsid w:val="00AE5163"/>
    <w:rsid w:val="00AE52A8"/>
    <w:rsid w:val="00AE53C3"/>
    <w:rsid w:val="00AE56AF"/>
    <w:rsid w:val="00AE5700"/>
    <w:rsid w:val="00AE586B"/>
    <w:rsid w:val="00AE5AB1"/>
    <w:rsid w:val="00AE5EEE"/>
    <w:rsid w:val="00AE5F04"/>
    <w:rsid w:val="00AE607D"/>
    <w:rsid w:val="00AE61DF"/>
    <w:rsid w:val="00AE632B"/>
    <w:rsid w:val="00AE6405"/>
    <w:rsid w:val="00AE6823"/>
    <w:rsid w:val="00AE6A9E"/>
    <w:rsid w:val="00AE6EE5"/>
    <w:rsid w:val="00AE6FEA"/>
    <w:rsid w:val="00AE721D"/>
    <w:rsid w:val="00AE7444"/>
    <w:rsid w:val="00AE74BE"/>
    <w:rsid w:val="00AE7539"/>
    <w:rsid w:val="00AE7600"/>
    <w:rsid w:val="00AE7985"/>
    <w:rsid w:val="00AE7C4A"/>
    <w:rsid w:val="00AE7E04"/>
    <w:rsid w:val="00AE7F23"/>
    <w:rsid w:val="00AF00C8"/>
    <w:rsid w:val="00AF01B1"/>
    <w:rsid w:val="00AF06E9"/>
    <w:rsid w:val="00AF075E"/>
    <w:rsid w:val="00AF0774"/>
    <w:rsid w:val="00AF0AFE"/>
    <w:rsid w:val="00AF0D78"/>
    <w:rsid w:val="00AF1292"/>
    <w:rsid w:val="00AF1332"/>
    <w:rsid w:val="00AF13AB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668"/>
    <w:rsid w:val="00AF281F"/>
    <w:rsid w:val="00AF286F"/>
    <w:rsid w:val="00AF2964"/>
    <w:rsid w:val="00AF2B3E"/>
    <w:rsid w:val="00AF2DF2"/>
    <w:rsid w:val="00AF2F50"/>
    <w:rsid w:val="00AF31D3"/>
    <w:rsid w:val="00AF33A4"/>
    <w:rsid w:val="00AF347D"/>
    <w:rsid w:val="00AF35EA"/>
    <w:rsid w:val="00AF361C"/>
    <w:rsid w:val="00AF3AC6"/>
    <w:rsid w:val="00AF3D6C"/>
    <w:rsid w:val="00AF3E60"/>
    <w:rsid w:val="00AF3F20"/>
    <w:rsid w:val="00AF3FF1"/>
    <w:rsid w:val="00AF4006"/>
    <w:rsid w:val="00AF4122"/>
    <w:rsid w:val="00AF4214"/>
    <w:rsid w:val="00AF4322"/>
    <w:rsid w:val="00AF4680"/>
    <w:rsid w:val="00AF4C31"/>
    <w:rsid w:val="00AF4D48"/>
    <w:rsid w:val="00AF4F91"/>
    <w:rsid w:val="00AF4F94"/>
    <w:rsid w:val="00AF4FA3"/>
    <w:rsid w:val="00AF557A"/>
    <w:rsid w:val="00AF564E"/>
    <w:rsid w:val="00AF568F"/>
    <w:rsid w:val="00AF59DD"/>
    <w:rsid w:val="00AF5AAE"/>
    <w:rsid w:val="00AF5C0E"/>
    <w:rsid w:val="00AF5C46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0CD"/>
    <w:rsid w:val="00AF74F9"/>
    <w:rsid w:val="00AF778E"/>
    <w:rsid w:val="00AF7816"/>
    <w:rsid w:val="00AF7940"/>
    <w:rsid w:val="00AF7977"/>
    <w:rsid w:val="00AF7A40"/>
    <w:rsid w:val="00AF7ABA"/>
    <w:rsid w:val="00AF7E61"/>
    <w:rsid w:val="00AF7E6E"/>
    <w:rsid w:val="00AF7E9C"/>
    <w:rsid w:val="00B0006C"/>
    <w:rsid w:val="00B00266"/>
    <w:rsid w:val="00B00660"/>
    <w:rsid w:val="00B0069F"/>
    <w:rsid w:val="00B00AF0"/>
    <w:rsid w:val="00B00C4D"/>
    <w:rsid w:val="00B00E72"/>
    <w:rsid w:val="00B01377"/>
    <w:rsid w:val="00B0152E"/>
    <w:rsid w:val="00B01543"/>
    <w:rsid w:val="00B01580"/>
    <w:rsid w:val="00B0162C"/>
    <w:rsid w:val="00B0189B"/>
    <w:rsid w:val="00B01958"/>
    <w:rsid w:val="00B01B29"/>
    <w:rsid w:val="00B01CA3"/>
    <w:rsid w:val="00B01EBC"/>
    <w:rsid w:val="00B02077"/>
    <w:rsid w:val="00B023A8"/>
    <w:rsid w:val="00B0246D"/>
    <w:rsid w:val="00B0299B"/>
    <w:rsid w:val="00B02A4B"/>
    <w:rsid w:val="00B02B64"/>
    <w:rsid w:val="00B02C06"/>
    <w:rsid w:val="00B02CEC"/>
    <w:rsid w:val="00B02F1A"/>
    <w:rsid w:val="00B031B1"/>
    <w:rsid w:val="00B032A2"/>
    <w:rsid w:val="00B032BA"/>
    <w:rsid w:val="00B034E8"/>
    <w:rsid w:val="00B035F7"/>
    <w:rsid w:val="00B0370B"/>
    <w:rsid w:val="00B0374F"/>
    <w:rsid w:val="00B03DCA"/>
    <w:rsid w:val="00B03E96"/>
    <w:rsid w:val="00B0409B"/>
    <w:rsid w:val="00B04212"/>
    <w:rsid w:val="00B042BE"/>
    <w:rsid w:val="00B04558"/>
    <w:rsid w:val="00B0461C"/>
    <w:rsid w:val="00B0485F"/>
    <w:rsid w:val="00B0494D"/>
    <w:rsid w:val="00B04FF8"/>
    <w:rsid w:val="00B057D0"/>
    <w:rsid w:val="00B05A36"/>
    <w:rsid w:val="00B05C0D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BB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57"/>
    <w:rsid w:val="00B119FF"/>
    <w:rsid w:val="00B11C96"/>
    <w:rsid w:val="00B11ED6"/>
    <w:rsid w:val="00B124E5"/>
    <w:rsid w:val="00B12575"/>
    <w:rsid w:val="00B12A1E"/>
    <w:rsid w:val="00B12A68"/>
    <w:rsid w:val="00B12B43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45"/>
    <w:rsid w:val="00B13EA8"/>
    <w:rsid w:val="00B1424E"/>
    <w:rsid w:val="00B14421"/>
    <w:rsid w:val="00B14682"/>
    <w:rsid w:val="00B14689"/>
    <w:rsid w:val="00B147D5"/>
    <w:rsid w:val="00B1487F"/>
    <w:rsid w:val="00B1492F"/>
    <w:rsid w:val="00B14AD7"/>
    <w:rsid w:val="00B14EDB"/>
    <w:rsid w:val="00B152F6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789"/>
    <w:rsid w:val="00B16812"/>
    <w:rsid w:val="00B16896"/>
    <w:rsid w:val="00B1699D"/>
    <w:rsid w:val="00B16A3B"/>
    <w:rsid w:val="00B16B13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F71"/>
    <w:rsid w:val="00B203EA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80"/>
    <w:rsid w:val="00B216FC"/>
    <w:rsid w:val="00B21878"/>
    <w:rsid w:val="00B21A30"/>
    <w:rsid w:val="00B21CAB"/>
    <w:rsid w:val="00B21E6E"/>
    <w:rsid w:val="00B21F7C"/>
    <w:rsid w:val="00B220D6"/>
    <w:rsid w:val="00B22150"/>
    <w:rsid w:val="00B22241"/>
    <w:rsid w:val="00B2224C"/>
    <w:rsid w:val="00B225FA"/>
    <w:rsid w:val="00B228A0"/>
    <w:rsid w:val="00B228B2"/>
    <w:rsid w:val="00B22A84"/>
    <w:rsid w:val="00B22F40"/>
    <w:rsid w:val="00B22FE6"/>
    <w:rsid w:val="00B2305D"/>
    <w:rsid w:val="00B2316A"/>
    <w:rsid w:val="00B232EE"/>
    <w:rsid w:val="00B2333A"/>
    <w:rsid w:val="00B23B35"/>
    <w:rsid w:val="00B23B87"/>
    <w:rsid w:val="00B23BB9"/>
    <w:rsid w:val="00B23BC7"/>
    <w:rsid w:val="00B23C26"/>
    <w:rsid w:val="00B23C4D"/>
    <w:rsid w:val="00B23D39"/>
    <w:rsid w:val="00B23D89"/>
    <w:rsid w:val="00B23E47"/>
    <w:rsid w:val="00B240DB"/>
    <w:rsid w:val="00B2414E"/>
    <w:rsid w:val="00B24421"/>
    <w:rsid w:val="00B2443B"/>
    <w:rsid w:val="00B24676"/>
    <w:rsid w:val="00B24768"/>
    <w:rsid w:val="00B24E0C"/>
    <w:rsid w:val="00B24EEE"/>
    <w:rsid w:val="00B24F4E"/>
    <w:rsid w:val="00B24F9E"/>
    <w:rsid w:val="00B252B9"/>
    <w:rsid w:val="00B25863"/>
    <w:rsid w:val="00B25AE0"/>
    <w:rsid w:val="00B25B9A"/>
    <w:rsid w:val="00B25BB6"/>
    <w:rsid w:val="00B25E73"/>
    <w:rsid w:val="00B25EBA"/>
    <w:rsid w:val="00B25EFB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95E"/>
    <w:rsid w:val="00B269E3"/>
    <w:rsid w:val="00B26DFF"/>
    <w:rsid w:val="00B26E6F"/>
    <w:rsid w:val="00B26E77"/>
    <w:rsid w:val="00B27689"/>
    <w:rsid w:val="00B277D2"/>
    <w:rsid w:val="00B27F74"/>
    <w:rsid w:val="00B30083"/>
    <w:rsid w:val="00B30406"/>
    <w:rsid w:val="00B305F4"/>
    <w:rsid w:val="00B30714"/>
    <w:rsid w:val="00B307BE"/>
    <w:rsid w:val="00B309B7"/>
    <w:rsid w:val="00B30B59"/>
    <w:rsid w:val="00B30D14"/>
    <w:rsid w:val="00B31080"/>
    <w:rsid w:val="00B31463"/>
    <w:rsid w:val="00B31557"/>
    <w:rsid w:val="00B319F2"/>
    <w:rsid w:val="00B31B0E"/>
    <w:rsid w:val="00B31E36"/>
    <w:rsid w:val="00B32302"/>
    <w:rsid w:val="00B324C0"/>
    <w:rsid w:val="00B32554"/>
    <w:rsid w:val="00B325E8"/>
    <w:rsid w:val="00B32665"/>
    <w:rsid w:val="00B326DD"/>
    <w:rsid w:val="00B327AB"/>
    <w:rsid w:val="00B32892"/>
    <w:rsid w:val="00B32AC5"/>
    <w:rsid w:val="00B32BC7"/>
    <w:rsid w:val="00B32C49"/>
    <w:rsid w:val="00B32C96"/>
    <w:rsid w:val="00B32DCB"/>
    <w:rsid w:val="00B33084"/>
    <w:rsid w:val="00B33412"/>
    <w:rsid w:val="00B338C7"/>
    <w:rsid w:val="00B339A4"/>
    <w:rsid w:val="00B33D48"/>
    <w:rsid w:val="00B33FB6"/>
    <w:rsid w:val="00B34265"/>
    <w:rsid w:val="00B342A5"/>
    <w:rsid w:val="00B346DE"/>
    <w:rsid w:val="00B34782"/>
    <w:rsid w:val="00B34826"/>
    <w:rsid w:val="00B34A26"/>
    <w:rsid w:val="00B34F0F"/>
    <w:rsid w:val="00B351B8"/>
    <w:rsid w:val="00B35483"/>
    <w:rsid w:val="00B355C7"/>
    <w:rsid w:val="00B3570E"/>
    <w:rsid w:val="00B3572C"/>
    <w:rsid w:val="00B358F7"/>
    <w:rsid w:val="00B359D7"/>
    <w:rsid w:val="00B35A4F"/>
    <w:rsid w:val="00B35F0B"/>
    <w:rsid w:val="00B35F4E"/>
    <w:rsid w:val="00B36427"/>
    <w:rsid w:val="00B36479"/>
    <w:rsid w:val="00B365C6"/>
    <w:rsid w:val="00B366E7"/>
    <w:rsid w:val="00B3678D"/>
    <w:rsid w:val="00B36A53"/>
    <w:rsid w:val="00B37338"/>
    <w:rsid w:val="00B37426"/>
    <w:rsid w:val="00B379F5"/>
    <w:rsid w:val="00B37D8C"/>
    <w:rsid w:val="00B37DF3"/>
    <w:rsid w:val="00B37EAB"/>
    <w:rsid w:val="00B37EB7"/>
    <w:rsid w:val="00B402CC"/>
    <w:rsid w:val="00B40310"/>
    <w:rsid w:val="00B40358"/>
    <w:rsid w:val="00B40529"/>
    <w:rsid w:val="00B40AE7"/>
    <w:rsid w:val="00B40E08"/>
    <w:rsid w:val="00B40E67"/>
    <w:rsid w:val="00B40E71"/>
    <w:rsid w:val="00B41428"/>
    <w:rsid w:val="00B414A4"/>
    <w:rsid w:val="00B41732"/>
    <w:rsid w:val="00B41748"/>
    <w:rsid w:val="00B41C3E"/>
    <w:rsid w:val="00B41E10"/>
    <w:rsid w:val="00B4201C"/>
    <w:rsid w:val="00B42035"/>
    <w:rsid w:val="00B4221F"/>
    <w:rsid w:val="00B42354"/>
    <w:rsid w:val="00B42B22"/>
    <w:rsid w:val="00B42E40"/>
    <w:rsid w:val="00B42E49"/>
    <w:rsid w:val="00B4306D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3F67"/>
    <w:rsid w:val="00B4411A"/>
    <w:rsid w:val="00B4414B"/>
    <w:rsid w:val="00B442DF"/>
    <w:rsid w:val="00B4471E"/>
    <w:rsid w:val="00B44BB4"/>
    <w:rsid w:val="00B44F45"/>
    <w:rsid w:val="00B450CC"/>
    <w:rsid w:val="00B451E0"/>
    <w:rsid w:val="00B45672"/>
    <w:rsid w:val="00B45943"/>
    <w:rsid w:val="00B459D7"/>
    <w:rsid w:val="00B45E16"/>
    <w:rsid w:val="00B45E24"/>
    <w:rsid w:val="00B45FB7"/>
    <w:rsid w:val="00B46083"/>
    <w:rsid w:val="00B460CD"/>
    <w:rsid w:val="00B464BB"/>
    <w:rsid w:val="00B4656E"/>
    <w:rsid w:val="00B46CB6"/>
    <w:rsid w:val="00B46D0B"/>
    <w:rsid w:val="00B46E37"/>
    <w:rsid w:val="00B46E91"/>
    <w:rsid w:val="00B47143"/>
    <w:rsid w:val="00B47441"/>
    <w:rsid w:val="00B4753A"/>
    <w:rsid w:val="00B4770F"/>
    <w:rsid w:val="00B477F1"/>
    <w:rsid w:val="00B47B3C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36F"/>
    <w:rsid w:val="00B5160C"/>
    <w:rsid w:val="00B5176B"/>
    <w:rsid w:val="00B517AB"/>
    <w:rsid w:val="00B51BE1"/>
    <w:rsid w:val="00B51C2B"/>
    <w:rsid w:val="00B51C65"/>
    <w:rsid w:val="00B52036"/>
    <w:rsid w:val="00B52188"/>
    <w:rsid w:val="00B52272"/>
    <w:rsid w:val="00B522E5"/>
    <w:rsid w:val="00B523BD"/>
    <w:rsid w:val="00B52590"/>
    <w:rsid w:val="00B52615"/>
    <w:rsid w:val="00B52935"/>
    <w:rsid w:val="00B52A6E"/>
    <w:rsid w:val="00B52B52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3D46"/>
    <w:rsid w:val="00B5417A"/>
    <w:rsid w:val="00B54244"/>
    <w:rsid w:val="00B5443E"/>
    <w:rsid w:val="00B54471"/>
    <w:rsid w:val="00B546DD"/>
    <w:rsid w:val="00B54AA3"/>
    <w:rsid w:val="00B54B26"/>
    <w:rsid w:val="00B54BEB"/>
    <w:rsid w:val="00B54F3E"/>
    <w:rsid w:val="00B554C6"/>
    <w:rsid w:val="00B555CA"/>
    <w:rsid w:val="00B5562F"/>
    <w:rsid w:val="00B55765"/>
    <w:rsid w:val="00B5576D"/>
    <w:rsid w:val="00B5599D"/>
    <w:rsid w:val="00B55AEC"/>
    <w:rsid w:val="00B55B51"/>
    <w:rsid w:val="00B55CB5"/>
    <w:rsid w:val="00B55D25"/>
    <w:rsid w:val="00B55E8E"/>
    <w:rsid w:val="00B56219"/>
    <w:rsid w:val="00B56301"/>
    <w:rsid w:val="00B5630D"/>
    <w:rsid w:val="00B564DF"/>
    <w:rsid w:val="00B565F3"/>
    <w:rsid w:val="00B56682"/>
    <w:rsid w:val="00B566AF"/>
    <w:rsid w:val="00B575A0"/>
    <w:rsid w:val="00B575FD"/>
    <w:rsid w:val="00B576F6"/>
    <w:rsid w:val="00B57715"/>
    <w:rsid w:val="00B5775F"/>
    <w:rsid w:val="00B57AC3"/>
    <w:rsid w:val="00B57D0C"/>
    <w:rsid w:val="00B57F66"/>
    <w:rsid w:val="00B6017E"/>
    <w:rsid w:val="00B60389"/>
    <w:rsid w:val="00B608D8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BB3"/>
    <w:rsid w:val="00B61D51"/>
    <w:rsid w:val="00B61E84"/>
    <w:rsid w:val="00B61EEF"/>
    <w:rsid w:val="00B61F37"/>
    <w:rsid w:val="00B61F57"/>
    <w:rsid w:val="00B62000"/>
    <w:rsid w:val="00B6235A"/>
    <w:rsid w:val="00B62388"/>
    <w:rsid w:val="00B624A5"/>
    <w:rsid w:val="00B62603"/>
    <w:rsid w:val="00B62985"/>
    <w:rsid w:val="00B62D4C"/>
    <w:rsid w:val="00B62E21"/>
    <w:rsid w:val="00B62EC3"/>
    <w:rsid w:val="00B62F1C"/>
    <w:rsid w:val="00B63199"/>
    <w:rsid w:val="00B6326B"/>
    <w:rsid w:val="00B634A6"/>
    <w:rsid w:val="00B63656"/>
    <w:rsid w:val="00B637F7"/>
    <w:rsid w:val="00B63954"/>
    <w:rsid w:val="00B639E6"/>
    <w:rsid w:val="00B63AB8"/>
    <w:rsid w:val="00B63BAF"/>
    <w:rsid w:val="00B63FF6"/>
    <w:rsid w:val="00B640CE"/>
    <w:rsid w:val="00B64137"/>
    <w:rsid w:val="00B64176"/>
    <w:rsid w:val="00B642B6"/>
    <w:rsid w:val="00B6438D"/>
    <w:rsid w:val="00B644A6"/>
    <w:rsid w:val="00B645A2"/>
    <w:rsid w:val="00B646F5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1FA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216"/>
    <w:rsid w:val="00B70787"/>
    <w:rsid w:val="00B70852"/>
    <w:rsid w:val="00B708BF"/>
    <w:rsid w:val="00B70AD4"/>
    <w:rsid w:val="00B70C64"/>
    <w:rsid w:val="00B710E1"/>
    <w:rsid w:val="00B71403"/>
    <w:rsid w:val="00B714E3"/>
    <w:rsid w:val="00B714F9"/>
    <w:rsid w:val="00B716E9"/>
    <w:rsid w:val="00B718DA"/>
    <w:rsid w:val="00B71D92"/>
    <w:rsid w:val="00B71F3E"/>
    <w:rsid w:val="00B71F48"/>
    <w:rsid w:val="00B72132"/>
    <w:rsid w:val="00B72673"/>
    <w:rsid w:val="00B7293F"/>
    <w:rsid w:val="00B72A30"/>
    <w:rsid w:val="00B73092"/>
    <w:rsid w:val="00B731A6"/>
    <w:rsid w:val="00B731BD"/>
    <w:rsid w:val="00B736F8"/>
    <w:rsid w:val="00B736FB"/>
    <w:rsid w:val="00B73718"/>
    <w:rsid w:val="00B738CF"/>
    <w:rsid w:val="00B739F8"/>
    <w:rsid w:val="00B73BAA"/>
    <w:rsid w:val="00B73C94"/>
    <w:rsid w:val="00B73FBC"/>
    <w:rsid w:val="00B74556"/>
    <w:rsid w:val="00B7458B"/>
    <w:rsid w:val="00B74974"/>
    <w:rsid w:val="00B74A28"/>
    <w:rsid w:val="00B74FAB"/>
    <w:rsid w:val="00B75104"/>
    <w:rsid w:val="00B75287"/>
    <w:rsid w:val="00B752CE"/>
    <w:rsid w:val="00B75347"/>
    <w:rsid w:val="00B75399"/>
    <w:rsid w:val="00B75577"/>
    <w:rsid w:val="00B755DE"/>
    <w:rsid w:val="00B75628"/>
    <w:rsid w:val="00B75920"/>
    <w:rsid w:val="00B75B6F"/>
    <w:rsid w:val="00B76106"/>
    <w:rsid w:val="00B76197"/>
    <w:rsid w:val="00B761FF"/>
    <w:rsid w:val="00B762E0"/>
    <w:rsid w:val="00B764A3"/>
    <w:rsid w:val="00B76837"/>
    <w:rsid w:val="00B769E3"/>
    <w:rsid w:val="00B76A55"/>
    <w:rsid w:val="00B76EA9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B60"/>
    <w:rsid w:val="00B80C11"/>
    <w:rsid w:val="00B80C40"/>
    <w:rsid w:val="00B80E16"/>
    <w:rsid w:val="00B8159A"/>
    <w:rsid w:val="00B81647"/>
    <w:rsid w:val="00B81669"/>
    <w:rsid w:val="00B81A0E"/>
    <w:rsid w:val="00B81C24"/>
    <w:rsid w:val="00B81F6D"/>
    <w:rsid w:val="00B820E6"/>
    <w:rsid w:val="00B820E7"/>
    <w:rsid w:val="00B8214E"/>
    <w:rsid w:val="00B8237B"/>
    <w:rsid w:val="00B824C9"/>
    <w:rsid w:val="00B82871"/>
    <w:rsid w:val="00B829BC"/>
    <w:rsid w:val="00B82A27"/>
    <w:rsid w:val="00B82C1B"/>
    <w:rsid w:val="00B832F7"/>
    <w:rsid w:val="00B8366A"/>
    <w:rsid w:val="00B83E26"/>
    <w:rsid w:val="00B83FFA"/>
    <w:rsid w:val="00B8401D"/>
    <w:rsid w:val="00B842A5"/>
    <w:rsid w:val="00B8442B"/>
    <w:rsid w:val="00B8459D"/>
    <w:rsid w:val="00B84676"/>
    <w:rsid w:val="00B847CF"/>
    <w:rsid w:val="00B8484E"/>
    <w:rsid w:val="00B848E8"/>
    <w:rsid w:val="00B84BB1"/>
    <w:rsid w:val="00B84E8F"/>
    <w:rsid w:val="00B8556A"/>
    <w:rsid w:val="00B85AFC"/>
    <w:rsid w:val="00B85B66"/>
    <w:rsid w:val="00B85BFE"/>
    <w:rsid w:val="00B85CD4"/>
    <w:rsid w:val="00B85D48"/>
    <w:rsid w:val="00B85D74"/>
    <w:rsid w:val="00B85EB6"/>
    <w:rsid w:val="00B862A7"/>
    <w:rsid w:val="00B86324"/>
    <w:rsid w:val="00B86B62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87FC2"/>
    <w:rsid w:val="00B901A7"/>
    <w:rsid w:val="00B9026C"/>
    <w:rsid w:val="00B902C2"/>
    <w:rsid w:val="00B9030F"/>
    <w:rsid w:val="00B90336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366"/>
    <w:rsid w:val="00B914A6"/>
    <w:rsid w:val="00B914E5"/>
    <w:rsid w:val="00B9151C"/>
    <w:rsid w:val="00B91941"/>
    <w:rsid w:val="00B919DD"/>
    <w:rsid w:val="00B91EA4"/>
    <w:rsid w:val="00B91F07"/>
    <w:rsid w:val="00B924D4"/>
    <w:rsid w:val="00B92A2D"/>
    <w:rsid w:val="00B92AB2"/>
    <w:rsid w:val="00B92C9B"/>
    <w:rsid w:val="00B92DBA"/>
    <w:rsid w:val="00B93380"/>
    <w:rsid w:val="00B935BB"/>
    <w:rsid w:val="00B935EB"/>
    <w:rsid w:val="00B937B8"/>
    <w:rsid w:val="00B93893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39"/>
    <w:rsid w:val="00B97B68"/>
    <w:rsid w:val="00B97C62"/>
    <w:rsid w:val="00B97E1D"/>
    <w:rsid w:val="00B97E7B"/>
    <w:rsid w:val="00BA0181"/>
    <w:rsid w:val="00BA038B"/>
    <w:rsid w:val="00BA041F"/>
    <w:rsid w:val="00BA063B"/>
    <w:rsid w:val="00BA06C0"/>
    <w:rsid w:val="00BA09E2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2ACA"/>
    <w:rsid w:val="00BA2EB5"/>
    <w:rsid w:val="00BA3370"/>
    <w:rsid w:val="00BA344D"/>
    <w:rsid w:val="00BA3468"/>
    <w:rsid w:val="00BA3567"/>
    <w:rsid w:val="00BA3820"/>
    <w:rsid w:val="00BA3E1A"/>
    <w:rsid w:val="00BA3E3E"/>
    <w:rsid w:val="00BA4027"/>
    <w:rsid w:val="00BA4093"/>
    <w:rsid w:val="00BA41D2"/>
    <w:rsid w:val="00BA42F2"/>
    <w:rsid w:val="00BA4744"/>
    <w:rsid w:val="00BA4829"/>
    <w:rsid w:val="00BA486D"/>
    <w:rsid w:val="00BA4B00"/>
    <w:rsid w:val="00BA4BEA"/>
    <w:rsid w:val="00BA5184"/>
    <w:rsid w:val="00BA535D"/>
    <w:rsid w:val="00BA5564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A9A"/>
    <w:rsid w:val="00BA6CE2"/>
    <w:rsid w:val="00BA73C6"/>
    <w:rsid w:val="00BA740B"/>
    <w:rsid w:val="00BA74CC"/>
    <w:rsid w:val="00BA7672"/>
    <w:rsid w:val="00BA776D"/>
    <w:rsid w:val="00BA785B"/>
    <w:rsid w:val="00BA7952"/>
    <w:rsid w:val="00BA7B8B"/>
    <w:rsid w:val="00BA7D12"/>
    <w:rsid w:val="00BB0060"/>
    <w:rsid w:val="00BB016A"/>
    <w:rsid w:val="00BB0427"/>
    <w:rsid w:val="00BB064F"/>
    <w:rsid w:val="00BB0699"/>
    <w:rsid w:val="00BB076E"/>
    <w:rsid w:val="00BB0C7C"/>
    <w:rsid w:val="00BB0FD6"/>
    <w:rsid w:val="00BB1164"/>
    <w:rsid w:val="00BB1551"/>
    <w:rsid w:val="00BB16EB"/>
    <w:rsid w:val="00BB18B0"/>
    <w:rsid w:val="00BB2263"/>
    <w:rsid w:val="00BB234C"/>
    <w:rsid w:val="00BB241A"/>
    <w:rsid w:val="00BB28FB"/>
    <w:rsid w:val="00BB2A1B"/>
    <w:rsid w:val="00BB2F28"/>
    <w:rsid w:val="00BB2F7F"/>
    <w:rsid w:val="00BB2F86"/>
    <w:rsid w:val="00BB3072"/>
    <w:rsid w:val="00BB329D"/>
    <w:rsid w:val="00BB35CF"/>
    <w:rsid w:val="00BB363E"/>
    <w:rsid w:val="00BB3AA6"/>
    <w:rsid w:val="00BB3DA7"/>
    <w:rsid w:val="00BB43BE"/>
    <w:rsid w:val="00BB4512"/>
    <w:rsid w:val="00BB466D"/>
    <w:rsid w:val="00BB472C"/>
    <w:rsid w:val="00BB47B7"/>
    <w:rsid w:val="00BB4812"/>
    <w:rsid w:val="00BB48FB"/>
    <w:rsid w:val="00BB4C56"/>
    <w:rsid w:val="00BB4D25"/>
    <w:rsid w:val="00BB51BC"/>
    <w:rsid w:val="00BB53E0"/>
    <w:rsid w:val="00BB5963"/>
    <w:rsid w:val="00BB5D3B"/>
    <w:rsid w:val="00BB5FA1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3A"/>
    <w:rsid w:val="00BB76B8"/>
    <w:rsid w:val="00BB76F1"/>
    <w:rsid w:val="00BB76FA"/>
    <w:rsid w:val="00BB78AD"/>
    <w:rsid w:val="00BB7923"/>
    <w:rsid w:val="00BB793C"/>
    <w:rsid w:val="00BB797C"/>
    <w:rsid w:val="00BB7C8A"/>
    <w:rsid w:val="00BC01D7"/>
    <w:rsid w:val="00BC04B1"/>
    <w:rsid w:val="00BC0757"/>
    <w:rsid w:val="00BC077F"/>
    <w:rsid w:val="00BC131E"/>
    <w:rsid w:val="00BC14B3"/>
    <w:rsid w:val="00BC18D8"/>
    <w:rsid w:val="00BC18E3"/>
    <w:rsid w:val="00BC19B6"/>
    <w:rsid w:val="00BC1E4B"/>
    <w:rsid w:val="00BC2696"/>
    <w:rsid w:val="00BC2A72"/>
    <w:rsid w:val="00BC2C99"/>
    <w:rsid w:val="00BC2CEE"/>
    <w:rsid w:val="00BC30B8"/>
    <w:rsid w:val="00BC3349"/>
    <w:rsid w:val="00BC37A1"/>
    <w:rsid w:val="00BC3895"/>
    <w:rsid w:val="00BC38C2"/>
    <w:rsid w:val="00BC3A4F"/>
    <w:rsid w:val="00BC3CE1"/>
    <w:rsid w:val="00BC435B"/>
    <w:rsid w:val="00BC4510"/>
    <w:rsid w:val="00BC4594"/>
    <w:rsid w:val="00BC467A"/>
    <w:rsid w:val="00BC4719"/>
    <w:rsid w:val="00BC477C"/>
    <w:rsid w:val="00BC47AC"/>
    <w:rsid w:val="00BC4DFE"/>
    <w:rsid w:val="00BC4FE9"/>
    <w:rsid w:val="00BC5044"/>
    <w:rsid w:val="00BC5146"/>
    <w:rsid w:val="00BC52B9"/>
    <w:rsid w:val="00BC545B"/>
    <w:rsid w:val="00BC55BC"/>
    <w:rsid w:val="00BC5707"/>
    <w:rsid w:val="00BC5A3D"/>
    <w:rsid w:val="00BC5A97"/>
    <w:rsid w:val="00BC5AA9"/>
    <w:rsid w:val="00BC5CE1"/>
    <w:rsid w:val="00BC6348"/>
    <w:rsid w:val="00BC63DC"/>
    <w:rsid w:val="00BC6657"/>
    <w:rsid w:val="00BC6A0B"/>
    <w:rsid w:val="00BC6E68"/>
    <w:rsid w:val="00BC6EAE"/>
    <w:rsid w:val="00BC6F43"/>
    <w:rsid w:val="00BC71F8"/>
    <w:rsid w:val="00BC7791"/>
    <w:rsid w:val="00BC785B"/>
    <w:rsid w:val="00BC7A59"/>
    <w:rsid w:val="00BD0063"/>
    <w:rsid w:val="00BD012C"/>
    <w:rsid w:val="00BD01D1"/>
    <w:rsid w:val="00BD0525"/>
    <w:rsid w:val="00BD0889"/>
    <w:rsid w:val="00BD0C54"/>
    <w:rsid w:val="00BD0DE1"/>
    <w:rsid w:val="00BD1087"/>
    <w:rsid w:val="00BD111D"/>
    <w:rsid w:val="00BD115D"/>
    <w:rsid w:val="00BD135D"/>
    <w:rsid w:val="00BD1403"/>
    <w:rsid w:val="00BD167D"/>
    <w:rsid w:val="00BD1A0B"/>
    <w:rsid w:val="00BD1C56"/>
    <w:rsid w:val="00BD1E98"/>
    <w:rsid w:val="00BD2083"/>
    <w:rsid w:val="00BD219F"/>
    <w:rsid w:val="00BD25C6"/>
    <w:rsid w:val="00BD266A"/>
    <w:rsid w:val="00BD26CE"/>
    <w:rsid w:val="00BD2A0E"/>
    <w:rsid w:val="00BD2BA9"/>
    <w:rsid w:val="00BD2EE3"/>
    <w:rsid w:val="00BD2F9F"/>
    <w:rsid w:val="00BD308A"/>
    <w:rsid w:val="00BD333E"/>
    <w:rsid w:val="00BD3579"/>
    <w:rsid w:val="00BD357B"/>
    <w:rsid w:val="00BD35F7"/>
    <w:rsid w:val="00BD39B8"/>
    <w:rsid w:val="00BD3A80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09"/>
    <w:rsid w:val="00BD4BE5"/>
    <w:rsid w:val="00BD4D74"/>
    <w:rsid w:val="00BD5004"/>
    <w:rsid w:val="00BD54AB"/>
    <w:rsid w:val="00BD5639"/>
    <w:rsid w:val="00BD5698"/>
    <w:rsid w:val="00BD575B"/>
    <w:rsid w:val="00BD5B01"/>
    <w:rsid w:val="00BD5D02"/>
    <w:rsid w:val="00BD5D26"/>
    <w:rsid w:val="00BD6348"/>
    <w:rsid w:val="00BD6D14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2D8"/>
    <w:rsid w:val="00BE0393"/>
    <w:rsid w:val="00BE053C"/>
    <w:rsid w:val="00BE06DE"/>
    <w:rsid w:val="00BE0AC7"/>
    <w:rsid w:val="00BE0EE1"/>
    <w:rsid w:val="00BE0F82"/>
    <w:rsid w:val="00BE10B0"/>
    <w:rsid w:val="00BE11A3"/>
    <w:rsid w:val="00BE11B9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2DAD"/>
    <w:rsid w:val="00BE2ED3"/>
    <w:rsid w:val="00BE319E"/>
    <w:rsid w:val="00BE329C"/>
    <w:rsid w:val="00BE3534"/>
    <w:rsid w:val="00BE3613"/>
    <w:rsid w:val="00BE36F8"/>
    <w:rsid w:val="00BE37B5"/>
    <w:rsid w:val="00BE3A69"/>
    <w:rsid w:val="00BE3CDA"/>
    <w:rsid w:val="00BE3E51"/>
    <w:rsid w:val="00BE3F52"/>
    <w:rsid w:val="00BE4395"/>
    <w:rsid w:val="00BE441F"/>
    <w:rsid w:val="00BE45F6"/>
    <w:rsid w:val="00BE4663"/>
    <w:rsid w:val="00BE4905"/>
    <w:rsid w:val="00BE49EA"/>
    <w:rsid w:val="00BE4A28"/>
    <w:rsid w:val="00BE4DB8"/>
    <w:rsid w:val="00BE5171"/>
    <w:rsid w:val="00BE52DB"/>
    <w:rsid w:val="00BE5355"/>
    <w:rsid w:val="00BE5425"/>
    <w:rsid w:val="00BE5443"/>
    <w:rsid w:val="00BE562C"/>
    <w:rsid w:val="00BE5828"/>
    <w:rsid w:val="00BE5B35"/>
    <w:rsid w:val="00BE5B55"/>
    <w:rsid w:val="00BE5F50"/>
    <w:rsid w:val="00BE600E"/>
    <w:rsid w:val="00BE61AE"/>
    <w:rsid w:val="00BE654A"/>
    <w:rsid w:val="00BE6EAA"/>
    <w:rsid w:val="00BE6F13"/>
    <w:rsid w:val="00BE750D"/>
    <w:rsid w:val="00BE77B3"/>
    <w:rsid w:val="00BE7EBC"/>
    <w:rsid w:val="00BF000E"/>
    <w:rsid w:val="00BF0348"/>
    <w:rsid w:val="00BF0540"/>
    <w:rsid w:val="00BF077C"/>
    <w:rsid w:val="00BF0E97"/>
    <w:rsid w:val="00BF0ED9"/>
    <w:rsid w:val="00BF1000"/>
    <w:rsid w:val="00BF1019"/>
    <w:rsid w:val="00BF1216"/>
    <w:rsid w:val="00BF12B8"/>
    <w:rsid w:val="00BF1563"/>
    <w:rsid w:val="00BF15F9"/>
    <w:rsid w:val="00BF1703"/>
    <w:rsid w:val="00BF1775"/>
    <w:rsid w:val="00BF1A86"/>
    <w:rsid w:val="00BF1B6D"/>
    <w:rsid w:val="00BF1BFB"/>
    <w:rsid w:val="00BF1F72"/>
    <w:rsid w:val="00BF214F"/>
    <w:rsid w:val="00BF2A97"/>
    <w:rsid w:val="00BF2BB0"/>
    <w:rsid w:val="00BF2D71"/>
    <w:rsid w:val="00BF2F20"/>
    <w:rsid w:val="00BF2F9E"/>
    <w:rsid w:val="00BF32BC"/>
    <w:rsid w:val="00BF333A"/>
    <w:rsid w:val="00BF37F8"/>
    <w:rsid w:val="00BF3CD7"/>
    <w:rsid w:val="00BF420C"/>
    <w:rsid w:val="00BF4273"/>
    <w:rsid w:val="00BF4294"/>
    <w:rsid w:val="00BF43EF"/>
    <w:rsid w:val="00BF45DB"/>
    <w:rsid w:val="00BF469C"/>
    <w:rsid w:val="00BF46FE"/>
    <w:rsid w:val="00BF473B"/>
    <w:rsid w:val="00BF4753"/>
    <w:rsid w:val="00BF47CB"/>
    <w:rsid w:val="00BF4A82"/>
    <w:rsid w:val="00BF5016"/>
    <w:rsid w:val="00BF5040"/>
    <w:rsid w:val="00BF5241"/>
    <w:rsid w:val="00BF540D"/>
    <w:rsid w:val="00BF546A"/>
    <w:rsid w:val="00BF5689"/>
    <w:rsid w:val="00BF5925"/>
    <w:rsid w:val="00BF594D"/>
    <w:rsid w:val="00BF5A4A"/>
    <w:rsid w:val="00BF5A83"/>
    <w:rsid w:val="00BF5B9C"/>
    <w:rsid w:val="00BF5BCE"/>
    <w:rsid w:val="00BF5D18"/>
    <w:rsid w:val="00BF5E9E"/>
    <w:rsid w:val="00BF614F"/>
    <w:rsid w:val="00BF6244"/>
    <w:rsid w:val="00BF6461"/>
    <w:rsid w:val="00BF6470"/>
    <w:rsid w:val="00BF66E4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2E"/>
    <w:rsid w:val="00C01437"/>
    <w:rsid w:val="00C014B5"/>
    <w:rsid w:val="00C01541"/>
    <w:rsid w:val="00C01815"/>
    <w:rsid w:val="00C0189A"/>
    <w:rsid w:val="00C01C0B"/>
    <w:rsid w:val="00C01C75"/>
    <w:rsid w:val="00C01E14"/>
    <w:rsid w:val="00C0203C"/>
    <w:rsid w:val="00C02413"/>
    <w:rsid w:val="00C024B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DF2"/>
    <w:rsid w:val="00C03E16"/>
    <w:rsid w:val="00C03E21"/>
    <w:rsid w:val="00C03E8D"/>
    <w:rsid w:val="00C0400C"/>
    <w:rsid w:val="00C04037"/>
    <w:rsid w:val="00C04097"/>
    <w:rsid w:val="00C040E4"/>
    <w:rsid w:val="00C041D0"/>
    <w:rsid w:val="00C042F8"/>
    <w:rsid w:val="00C04395"/>
    <w:rsid w:val="00C04420"/>
    <w:rsid w:val="00C0470B"/>
    <w:rsid w:val="00C04D42"/>
    <w:rsid w:val="00C04FD5"/>
    <w:rsid w:val="00C05204"/>
    <w:rsid w:val="00C05AAE"/>
    <w:rsid w:val="00C05B68"/>
    <w:rsid w:val="00C05C56"/>
    <w:rsid w:val="00C05CB0"/>
    <w:rsid w:val="00C05E84"/>
    <w:rsid w:val="00C05ECE"/>
    <w:rsid w:val="00C06039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C7E"/>
    <w:rsid w:val="00C06EF2"/>
    <w:rsid w:val="00C06F69"/>
    <w:rsid w:val="00C06FAC"/>
    <w:rsid w:val="00C0709D"/>
    <w:rsid w:val="00C070D7"/>
    <w:rsid w:val="00C071A0"/>
    <w:rsid w:val="00C074E5"/>
    <w:rsid w:val="00C075B1"/>
    <w:rsid w:val="00C07752"/>
    <w:rsid w:val="00C07A4B"/>
    <w:rsid w:val="00C07C09"/>
    <w:rsid w:val="00C10038"/>
    <w:rsid w:val="00C104C1"/>
    <w:rsid w:val="00C106FC"/>
    <w:rsid w:val="00C1072A"/>
    <w:rsid w:val="00C10770"/>
    <w:rsid w:val="00C10A0E"/>
    <w:rsid w:val="00C10AEC"/>
    <w:rsid w:val="00C10BDA"/>
    <w:rsid w:val="00C10C89"/>
    <w:rsid w:val="00C10F8F"/>
    <w:rsid w:val="00C11814"/>
    <w:rsid w:val="00C11E85"/>
    <w:rsid w:val="00C11E91"/>
    <w:rsid w:val="00C11F47"/>
    <w:rsid w:val="00C11F95"/>
    <w:rsid w:val="00C12176"/>
    <w:rsid w:val="00C12260"/>
    <w:rsid w:val="00C123A8"/>
    <w:rsid w:val="00C123E5"/>
    <w:rsid w:val="00C12421"/>
    <w:rsid w:val="00C126E5"/>
    <w:rsid w:val="00C12920"/>
    <w:rsid w:val="00C12BC0"/>
    <w:rsid w:val="00C12D6E"/>
    <w:rsid w:val="00C12E65"/>
    <w:rsid w:val="00C12E85"/>
    <w:rsid w:val="00C12F90"/>
    <w:rsid w:val="00C13101"/>
    <w:rsid w:val="00C1351C"/>
    <w:rsid w:val="00C13640"/>
    <w:rsid w:val="00C136F6"/>
    <w:rsid w:val="00C13840"/>
    <w:rsid w:val="00C13A04"/>
    <w:rsid w:val="00C13A47"/>
    <w:rsid w:val="00C13CE6"/>
    <w:rsid w:val="00C13F50"/>
    <w:rsid w:val="00C140A8"/>
    <w:rsid w:val="00C140FB"/>
    <w:rsid w:val="00C142E3"/>
    <w:rsid w:val="00C144EC"/>
    <w:rsid w:val="00C14559"/>
    <w:rsid w:val="00C146AB"/>
    <w:rsid w:val="00C14C26"/>
    <w:rsid w:val="00C14DEF"/>
    <w:rsid w:val="00C14F3C"/>
    <w:rsid w:val="00C158A2"/>
    <w:rsid w:val="00C15C13"/>
    <w:rsid w:val="00C15D76"/>
    <w:rsid w:val="00C15E2C"/>
    <w:rsid w:val="00C161AD"/>
    <w:rsid w:val="00C16258"/>
    <w:rsid w:val="00C16334"/>
    <w:rsid w:val="00C163BF"/>
    <w:rsid w:val="00C164A4"/>
    <w:rsid w:val="00C164EE"/>
    <w:rsid w:val="00C167DD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19F"/>
    <w:rsid w:val="00C20289"/>
    <w:rsid w:val="00C2028A"/>
    <w:rsid w:val="00C204E0"/>
    <w:rsid w:val="00C20543"/>
    <w:rsid w:val="00C206E5"/>
    <w:rsid w:val="00C20718"/>
    <w:rsid w:val="00C2084A"/>
    <w:rsid w:val="00C20B24"/>
    <w:rsid w:val="00C20B94"/>
    <w:rsid w:val="00C213B3"/>
    <w:rsid w:val="00C2173C"/>
    <w:rsid w:val="00C219B4"/>
    <w:rsid w:val="00C21AC5"/>
    <w:rsid w:val="00C21B8E"/>
    <w:rsid w:val="00C21E75"/>
    <w:rsid w:val="00C2210A"/>
    <w:rsid w:val="00C22366"/>
    <w:rsid w:val="00C22531"/>
    <w:rsid w:val="00C225D1"/>
    <w:rsid w:val="00C226C9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554"/>
    <w:rsid w:val="00C25BDC"/>
    <w:rsid w:val="00C25D09"/>
    <w:rsid w:val="00C25DB2"/>
    <w:rsid w:val="00C25E13"/>
    <w:rsid w:val="00C26032"/>
    <w:rsid w:val="00C26185"/>
    <w:rsid w:val="00C261A7"/>
    <w:rsid w:val="00C261BD"/>
    <w:rsid w:val="00C2625B"/>
    <w:rsid w:val="00C2661E"/>
    <w:rsid w:val="00C2663B"/>
    <w:rsid w:val="00C26744"/>
    <w:rsid w:val="00C2694A"/>
    <w:rsid w:val="00C26E42"/>
    <w:rsid w:val="00C26E4B"/>
    <w:rsid w:val="00C26ECC"/>
    <w:rsid w:val="00C26F5D"/>
    <w:rsid w:val="00C27181"/>
    <w:rsid w:val="00C272D3"/>
    <w:rsid w:val="00C27599"/>
    <w:rsid w:val="00C2759D"/>
    <w:rsid w:val="00C27664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5F5"/>
    <w:rsid w:val="00C30662"/>
    <w:rsid w:val="00C30749"/>
    <w:rsid w:val="00C30930"/>
    <w:rsid w:val="00C3099F"/>
    <w:rsid w:val="00C30A7F"/>
    <w:rsid w:val="00C30C11"/>
    <w:rsid w:val="00C31118"/>
    <w:rsid w:val="00C311B6"/>
    <w:rsid w:val="00C31379"/>
    <w:rsid w:val="00C31596"/>
    <w:rsid w:val="00C3167D"/>
    <w:rsid w:val="00C3175F"/>
    <w:rsid w:val="00C3181B"/>
    <w:rsid w:val="00C31828"/>
    <w:rsid w:val="00C319E6"/>
    <w:rsid w:val="00C31D6B"/>
    <w:rsid w:val="00C31F16"/>
    <w:rsid w:val="00C32294"/>
    <w:rsid w:val="00C323DE"/>
    <w:rsid w:val="00C32571"/>
    <w:rsid w:val="00C32855"/>
    <w:rsid w:val="00C32895"/>
    <w:rsid w:val="00C32A4B"/>
    <w:rsid w:val="00C32C7E"/>
    <w:rsid w:val="00C32CE5"/>
    <w:rsid w:val="00C32E16"/>
    <w:rsid w:val="00C33021"/>
    <w:rsid w:val="00C3315E"/>
    <w:rsid w:val="00C3341A"/>
    <w:rsid w:val="00C3342E"/>
    <w:rsid w:val="00C3345B"/>
    <w:rsid w:val="00C334E3"/>
    <w:rsid w:val="00C33730"/>
    <w:rsid w:val="00C337E0"/>
    <w:rsid w:val="00C33958"/>
    <w:rsid w:val="00C33A93"/>
    <w:rsid w:val="00C33A9D"/>
    <w:rsid w:val="00C33CC2"/>
    <w:rsid w:val="00C34367"/>
    <w:rsid w:val="00C3446E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026"/>
    <w:rsid w:val="00C373D3"/>
    <w:rsid w:val="00C3752B"/>
    <w:rsid w:val="00C378DB"/>
    <w:rsid w:val="00C3792F"/>
    <w:rsid w:val="00C37DA1"/>
    <w:rsid w:val="00C40479"/>
    <w:rsid w:val="00C40728"/>
    <w:rsid w:val="00C40A26"/>
    <w:rsid w:val="00C40B27"/>
    <w:rsid w:val="00C40C28"/>
    <w:rsid w:val="00C40CC9"/>
    <w:rsid w:val="00C40D1B"/>
    <w:rsid w:val="00C40D66"/>
    <w:rsid w:val="00C40F1D"/>
    <w:rsid w:val="00C40F41"/>
    <w:rsid w:val="00C41133"/>
    <w:rsid w:val="00C41250"/>
    <w:rsid w:val="00C4126A"/>
    <w:rsid w:val="00C41425"/>
    <w:rsid w:val="00C4145E"/>
    <w:rsid w:val="00C41475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D61"/>
    <w:rsid w:val="00C42F64"/>
    <w:rsid w:val="00C430EA"/>
    <w:rsid w:val="00C4326F"/>
    <w:rsid w:val="00C432CD"/>
    <w:rsid w:val="00C4363F"/>
    <w:rsid w:val="00C4382E"/>
    <w:rsid w:val="00C43A41"/>
    <w:rsid w:val="00C43B2C"/>
    <w:rsid w:val="00C43B8B"/>
    <w:rsid w:val="00C43CBB"/>
    <w:rsid w:val="00C43F41"/>
    <w:rsid w:val="00C4414B"/>
    <w:rsid w:val="00C4419A"/>
    <w:rsid w:val="00C4427B"/>
    <w:rsid w:val="00C443EE"/>
    <w:rsid w:val="00C44401"/>
    <w:rsid w:val="00C448CF"/>
    <w:rsid w:val="00C44CC9"/>
    <w:rsid w:val="00C44EB8"/>
    <w:rsid w:val="00C45047"/>
    <w:rsid w:val="00C453A7"/>
    <w:rsid w:val="00C45693"/>
    <w:rsid w:val="00C45695"/>
    <w:rsid w:val="00C45750"/>
    <w:rsid w:val="00C458CD"/>
    <w:rsid w:val="00C4596D"/>
    <w:rsid w:val="00C45C98"/>
    <w:rsid w:val="00C45EC9"/>
    <w:rsid w:val="00C460C9"/>
    <w:rsid w:val="00C4615B"/>
    <w:rsid w:val="00C461D2"/>
    <w:rsid w:val="00C462C9"/>
    <w:rsid w:val="00C466D2"/>
    <w:rsid w:val="00C46740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FF0"/>
    <w:rsid w:val="00C50151"/>
    <w:rsid w:val="00C503D8"/>
    <w:rsid w:val="00C5058E"/>
    <w:rsid w:val="00C5066C"/>
    <w:rsid w:val="00C50686"/>
    <w:rsid w:val="00C50825"/>
    <w:rsid w:val="00C50A57"/>
    <w:rsid w:val="00C50AA6"/>
    <w:rsid w:val="00C50B4B"/>
    <w:rsid w:val="00C50C25"/>
    <w:rsid w:val="00C50C3B"/>
    <w:rsid w:val="00C50DFC"/>
    <w:rsid w:val="00C50E1E"/>
    <w:rsid w:val="00C50FCF"/>
    <w:rsid w:val="00C50FFE"/>
    <w:rsid w:val="00C51217"/>
    <w:rsid w:val="00C5136D"/>
    <w:rsid w:val="00C519ED"/>
    <w:rsid w:val="00C51A28"/>
    <w:rsid w:val="00C51AEC"/>
    <w:rsid w:val="00C51F11"/>
    <w:rsid w:val="00C51F45"/>
    <w:rsid w:val="00C51F93"/>
    <w:rsid w:val="00C52022"/>
    <w:rsid w:val="00C52028"/>
    <w:rsid w:val="00C52251"/>
    <w:rsid w:val="00C523E7"/>
    <w:rsid w:val="00C52491"/>
    <w:rsid w:val="00C52768"/>
    <w:rsid w:val="00C527F9"/>
    <w:rsid w:val="00C52D8D"/>
    <w:rsid w:val="00C52F5E"/>
    <w:rsid w:val="00C53250"/>
    <w:rsid w:val="00C53561"/>
    <w:rsid w:val="00C538C9"/>
    <w:rsid w:val="00C53BED"/>
    <w:rsid w:val="00C53C6F"/>
    <w:rsid w:val="00C53C8A"/>
    <w:rsid w:val="00C53EA1"/>
    <w:rsid w:val="00C53F3A"/>
    <w:rsid w:val="00C54185"/>
    <w:rsid w:val="00C543A8"/>
    <w:rsid w:val="00C54560"/>
    <w:rsid w:val="00C5464C"/>
    <w:rsid w:val="00C54A35"/>
    <w:rsid w:val="00C54A5C"/>
    <w:rsid w:val="00C54D7D"/>
    <w:rsid w:val="00C54F18"/>
    <w:rsid w:val="00C54F87"/>
    <w:rsid w:val="00C54F99"/>
    <w:rsid w:val="00C55111"/>
    <w:rsid w:val="00C55484"/>
    <w:rsid w:val="00C55631"/>
    <w:rsid w:val="00C55977"/>
    <w:rsid w:val="00C55B17"/>
    <w:rsid w:val="00C55EDF"/>
    <w:rsid w:val="00C5601D"/>
    <w:rsid w:val="00C56404"/>
    <w:rsid w:val="00C56463"/>
    <w:rsid w:val="00C56940"/>
    <w:rsid w:val="00C56955"/>
    <w:rsid w:val="00C56C6B"/>
    <w:rsid w:val="00C56D5D"/>
    <w:rsid w:val="00C571B9"/>
    <w:rsid w:val="00C5763A"/>
    <w:rsid w:val="00C604C6"/>
    <w:rsid w:val="00C607EC"/>
    <w:rsid w:val="00C6081F"/>
    <w:rsid w:val="00C60841"/>
    <w:rsid w:val="00C60CB2"/>
    <w:rsid w:val="00C60DEE"/>
    <w:rsid w:val="00C614E7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7E7"/>
    <w:rsid w:val="00C6387E"/>
    <w:rsid w:val="00C63BC3"/>
    <w:rsid w:val="00C63C05"/>
    <w:rsid w:val="00C64061"/>
    <w:rsid w:val="00C640E1"/>
    <w:rsid w:val="00C642BD"/>
    <w:rsid w:val="00C64309"/>
    <w:rsid w:val="00C64389"/>
    <w:rsid w:val="00C6447E"/>
    <w:rsid w:val="00C6466E"/>
    <w:rsid w:val="00C648A2"/>
    <w:rsid w:val="00C64959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301"/>
    <w:rsid w:val="00C665FE"/>
    <w:rsid w:val="00C666D8"/>
    <w:rsid w:val="00C6672B"/>
    <w:rsid w:val="00C669BC"/>
    <w:rsid w:val="00C66D6D"/>
    <w:rsid w:val="00C67074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EEA"/>
    <w:rsid w:val="00C67FF2"/>
    <w:rsid w:val="00C70390"/>
    <w:rsid w:val="00C703CB"/>
    <w:rsid w:val="00C70444"/>
    <w:rsid w:val="00C70481"/>
    <w:rsid w:val="00C7063B"/>
    <w:rsid w:val="00C709E9"/>
    <w:rsid w:val="00C70ACF"/>
    <w:rsid w:val="00C70AE8"/>
    <w:rsid w:val="00C70D94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361"/>
    <w:rsid w:val="00C7354A"/>
    <w:rsid w:val="00C7357F"/>
    <w:rsid w:val="00C736A4"/>
    <w:rsid w:val="00C73C88"/>
    <w:rsid w:val="00C73DA7"/>
    <w:rsid w:val="00C73EB9"/>
    <w:rsid w:val="00C7406B"/>
    <w:rsid w:val="00C7459D"/>
    <w:rsid w:val="00C745C5"/>
    <w:rsid w:val="00C74606"/>
    <w:rsid w:val="00C74833"/>
    <w:rsid w:val="00C7487C"/>
    <w:rsid w:val="00C74983"/>
    <w:rsid w:val="00C749AD"/>
    <w:rsid w:val="00C74A4F"/>
    <w:rsid w:val="00C74A96"/>
    <w:rsid w:val="00C75791"/>
    <w:rsid w:val="00C75A36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65C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91"/>
    <w:rsid w:val="00C823B3"/>
    <w:rsid w:val="00C82585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58"/>
    <w:rsid w:val="00C83665"/>
    <w:rsid w:val="00C8366D"/>
    <w:rsid w:val="00C83789"/>
    <w:rsid w:val="00C8380B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49"/>
    <w:rsid w:val="00C854BF"/>
    <w:rsid w:val="00C856F4"/>
    <w:rsid w:val="00C857D3"/>
    <w:rsid w:val="00C85B70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B29"/>
    <w:rsid w:val="00C86C6F"/>
    <w:rsid w:val="00C86CEE"/>
    <w:rsid w:val="00C87016"/>
    <w:rsid w:val="00C87496"/>
    <w:rsid w:val="00C875CA"/>
    <w:rsid w:val="00C8763B"/>
    <w:rsid w:val="00C876AB"/>
    <w:rsid w:val="00C8785C"/>
    <w:rsid w:val="00C87960"/>
    <w:rsid w:val="00C87985"/>
    <w:rsid w:val="00C87D40"/>
    <w:rsid w:val="00C87F85"/>
    <w:rsid w:val="00C9004A"/>
    <w:rsid w:val="00C90272"/>
    <w:rsid w:val="00C902A1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8E"/>
    <w:rsid w:val="00C91FC4"/>
    <w:rsid w:val="00C9209A"/>
    <w:rsid w:val="00C92226"/>
    <w:rsid w:val="00C922B9"/>
    <w:rsid w:val="00C92310"/>
    <w:rsid w:val="00C924BE"/>
    <w:rsid w:val="00C926EE"/>
    <w:rsid w:val="00C929AB"/>
    <w:rsid w:val="00C929AD"/>
    <w:rsid w:val="00C92BB6"/>
    <w:rsid w:val="00C92C9C"/>
    <w:rsid w:val="00C92D5F"/>
    <w:rsid w:val="00C934A8"/>
    <w:rsid w:val="00C9366E"/>
    <w:rsid w:val="00C936AE"/>
    <w:rsid w:val="00C93710"/>
    <w:rsid w:val="00C93D88"/>
    <w:rsid w:val="00C93DB8"/>
    <w:rsid w:val="00C93F3A"/>
    <w:rsid w:val="00C93F3D"/>
    <w:rsid w:val="00C93FF9"/>
    <w:rsid w:val="00C94186"/>
    <w:rsid w:val="00C94196"/>
    <w:rsid w:val="00C94242"/>
    <w:rsid w:val="00C943F0"/>
    <w:rsid w:val="00C94503"/>
    <w:rsid w:val="00C94A4C"/>
    <w:rsid w:val="00C94DA8"/>
    <w:rsid w:val="00C94EC5"/>
    <w:rsid w:val="00C95010"/>
    <w:rsid w:val="00C9563F"/>
    <w:rsid w:val="00C958A8"/>
    <w:rsid w:val="00C9594A"/>
    <w:rsid w:val="00C95F9B"/>
    <w:rsid w:val="00C95FEA"/>
    <w:rsid w:val="00C96048"/>
    <w:rsid w:val="00C961FE"/>
    <w:rsid w:val="00C964C0"/>
    <w:rsid w:val="00C9669A"/>
    <w:rsid w:val="00C968C7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E3E"/>
    <w:rsid w:val="00C97FA8"/>
    <w:rsid w:val="00CA046C"/>
    <w:rsid w:val="00CA08AF"/>
    <w:rsid w:val="00CA08D0"/>
    <w:rsid w:val="00CA08F7"/>
    <w:rsid w:val="00CA0BC9"/>
    <w:rsid w:val="00CA0C0F"/>
    <w:rsid w:val="00CA0F89"/>
    <w:rsid w:val="00CA10DE"/>
    <w:rsid w:val="00CA1582"/>
    <w:rsid w:val="00CA1B1C"/>
    <w:rsid w:val="00CA1EBE"/>
    <w:rsid w:val="00CA1F9A"/>
    <w:rsid w:val="00CA22F5"/>
    <w:rsid w:val="00CA236F"/>
    <w:rsid w:val="00CA2547"/>
    <w:rsid w:val="00CA27F7"/>
    <w:rsid w:val="00CA2BD6"/>
    <w:rsid w:val="00CA2F63"/>
    <w:rsid w:val="00CA3278"/>
    <w:rsid w:val="00CA362F"/>
    <w:rsid w:val="00CA3884"/>
    <w:rsid w:val="00CA3B64"/>
    <w:rsid w:val="00CA41A4"/>
    <w:rsid w:val="00CA421D"/>
    <w:rsid w:val="00CA43B7"/>
    <w:rsid w:val="00CA43DA"/>
    <w:rsid w:val="00CA43F5"/>
    <w:rsid w:val="00CA4B73"/>
    <w:rsid w:val="00CA4CFD"/>
    <w:rsid w:val="00CA4D1E"/>
    <w:rsid w:val="00CA4DB3"/>
    <w:rsid w:val="00CA50F8"/>
    <w:rsid w:val="00CA520E"/>
    <w:rsid w:val="00CA5458"/>
    <w:rsid w:val="00CA5618"/>
    <w:rsid w:val="00CA5869"/>
    <w:rsid w:val="00CA58FE"/>
    <w:rsid w:val="00CA5944"/>
    <w:rsid w:val="00CA59FA"/>
    <w:rsid w:val="00CA5F8C"/>
    <w:rsid w:val="00CA6448"/>
    <w:rsid w:val="00CA6481"/>
    <w:rsid w:val="00CA64DE"/>
    <w:rsid w:val="00CA65CD"/>
    <w:rsid w:val="00CA664C"/>
    <w:rsid w:val="00CA6956"/>
    <w:rsid w:val="00CA705C"/>
    <w:rsid w:val="00CA71DD"/>
    <w:rsid w:val="00CA720D"/>
    <w:rsid w:val="00CA7276"/>
    <w:rsid w:val="00CA73E1"/>
    <w:rsid w:val="00CA7572"/>
    <w:rsid w:val="00CA76C9"/>
    <w:rsid w:val="00CA77EE"/>
    <w:rsid w:val="00CA79C5"/>
    <w:rsid w:val="00CA7CFF"/>
    <w:rsid w:val="00CB00FF"/>
    <w:rsid w:val="00CB0198"/>
    <w:rsid w:val="00CB01DB"/>
    <w:rsid w:val="00CB0326"/>
    <w:rsid w:val="00CB07F2"/>
    <w:rsid w:val="00CB0F88"/>
    <w:rsid w:val="00CB1005"/>
    <w:rsid w:val="00CB10E6"/>
    <w:rsid w:val="00CB140A"/>
    <w:rsid w:val="00CB148F"/>
    <w:rsid w:val="00CB1558"/>
    <w:rsid w:val="00CB1714"/>
    <w:rsid w:val="00CB191A"/>
    <w:rsid w:val="00CB1B1E"/>
    <w:rsid w:val="00CB1FD4"/>
    <w:rsid w:val="00CB2014"/>
    <w:rsid w:val="00CB241F"/>
    <w:rsid w:val="00CB25C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3A4"/>
    <w:rsid w:val="00CB4484"/>
    <w:rsid w:val="00CB44BA"/>
    <w:rsid w:val="00CB451B"/>
    <w:rsid w:val="00CB452E"/>
    <w:rsid w:val="00CB49A4"/>
    <w:rsid w:val="00CB4F13"/>
    <w:rsid w:val="00CB505E"/>
    <w:rsid w:val="00CB538C"/>
    <w:rsid w:val="00CB5873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7058"/>
    <w:rsid w:val="00CB7190"/>
    <w:rsid w:val="00CB71E4"/>
    <w:rsid w:val="00CB746E"/>
    <w:rsid w:val="00CB7630"/>
    <w:rsid w:val="00CB7714"/>
    <w:rsid w:val="00CB772D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995"/>
    <w:rsid w:val="00CC0C97"/>
    <w:rsid w:val="00CC0CB6"/>
    <w:rsid w:val="00CC1117"/>
    <w:rsid w:val="00CC1303"/>
    <w:rsid w:val="00CC1829"/>
    <w:rsid w:val="00CC1AB9"/>
    <w:rsid w:val="00CC1F1A"/>
    <w:rsid w:val="00CC20C0"/>
    <w:rsid w:val="00CC2308"/>
    <w:rsid w:val="00CC2432"/>
    <w:rsid w:val="00CC266B"/>
    <w:rsid w:val="00CC295E"/>
    <w:rsid w:val="00CC2B15"/>
    <w:rsid w:val="00CC2B8F"/>
    <w:rsid w:val="00CC2DCA"/>
    <w:rsid w:val="00CC3190"/>
    <w:rsid w:val="00CC3349"/>
    <w:rsid w:val="00CC345C"/>
    <w:rsid w:val="00CC36E3"/>
    <w:rsid w:val="00CC37DD"/>
    <w:rsid w:val="00CC3D8F"/>
    <w:rsid w:val="00CC3E48"/>
    <w:rsid w:val="00CC3EDF"/>
    <w:rsid w:val="00CC4123"/>
    <w:rsid w:val="00CC4390"/>
    <w:rsid w:val="00CC457C"/>
    <w:rsid w:val="00CC45D9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818"/>
    <w:rsid w:val="00CC5BB6"/>
    <w:rsid w:val="00CC5CB1"/>
    <w:rsid w:val="00CC5CCC"/>
    <w:rsid w:val="00CC5D2B"/>
    <w:rsid w:val="00CC61D7"/>
    <w:rsid w:val="00CC62F2"/>
    <w:rsid w:val="00CC6405"/>
    <w:rsid w:val="00CC64AD"/>
    <w:rsid w:val="00CC64D9"/>
    <w:rsid w:val="00CC678A"/>
    <w:rsid w:val="00CC6A8B"/>
    <w:rsid w:val="00CC6AD5"/>
    <w:rsid w:val="00CC6BC1"/>
    <w:rsid w:val="00CC6CA4"/>
    <w:rsid w:val="00CC6E1D"/>
    <w:rsid w:val="00CC7053"/>
    <w:rsid w:val="00CC7096"/>
    <w:rsid w:val="00CC70A8"/>
    <w:rsid w:val="00CC723A"/>
    <w:rsid w:val="00CC728D"/>
    <w:rsid w:val="00CC7592"/>
    <w:rsid w:val="00CC7597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012"/>
    <w:rsid w:val="00CD110C"/>
    <w:rsid w:val="00CD1359"/>
    <w:rsid w:val="00CD1561"/>
    <w:rsid w:val="00CD1747"/>
    <w:rsid w:val="00CD1783"/>
    <w:rsid w:val="00CD1D18"/>
    <w:rsid w:val="00CD1F48"/>
    <w:rsid w:val="00CD206E"/>
    <w:rsid w:val="00CD22F6"/>
    <w:rsid w:val="00CD25AE"/>
    <w:rsid w:val="00CD296D"/>
    <w:rsid w:val="00CD2D87"/>
    <w:rsid w:val="00CD2DA6"/>
    <w:rsid w:val="00CD2DDC"/>
    <w:rsid w:val="00CD2E48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3D1"/>
    <w:rsid w:val="00CE0590"/>
    <w:rsid w:val="00CE0B14"/>
    <w:rsid w:val="00CE0B28"/>
    <w:rsid w:val="00CE0EFB"/>
    <w:rsid w:val="00CE0F78"/>
    <w:rsid w:val="00CE0FD6"/>
    <w:rsid w:val="00CE1012"/>
    <w:rsid w:val="00CE106A"/>
    <w:rsid w:val="00CE10F6"/>
    <w:rsid w:val="00CE1265"/>
    <w:rsid w:val="00CE1617"/>
    <w:rsid w:val="00CE1E4D"/>
    <w:rsid w:val="00CE1FE4"/>
    <w:rsid w:val="00CE20A9"/>
    <w:rsid w:val="00CE21A9"/>
    <w:rsid w:val="00CE249B"/>
    <w:rsid w:val="00CE24C6"/>
    <w:rsid w:val="00CE24D5"/>
    <w:rsid w:val="00CE2580"/>
    <w:rsid w:val="00CE2626"/>
    <w:rsid w:val="00CE2C7D"/>
    <w:rsid w:val="00CE2D64"/>
    <w:rsid w:val="00CE2E46"/>
    <w:rsid w:val="00CE2F63"/>
    <w:rsid w:val="00CE2F6E"/>
    <w:rsid w:val="00CE2FB2"/>
    <w:rsid w:val="00CE3140"/>
    <w:rsid w:val="00CE3165"/>
    <w:rsid w:val="00CE3587"/>
    <w:rsid w:val="00CE3606"/>
    <w:rsid w:val="00CE37B7"/>
    <w:rsid w:val="00CE3C7E"/>
    <w:rsid w:val="00CE3E11"/>
    <w:rsid w:val="00CE3F87"/>
    <w:rsid w:val="00CE41CE"/>
    <w:rsid w:val="00CE426F"/>
    <w:rsid w:val="00CE4277"/>
    <w:rsid w:val="00CE4291"/>
    <w:rsid w:val="00CE433D"/>
    <w:rsid w:val="00CE43C5"/>
    <w:rsid w:val="00CE44AA"/>
    <w:rsid w:val="00CE4716"/>
    <w:rsid w:val="00CE475E"/>
    <w:rsid w:val="00CE4AEC"/>
    <w:rsid w:val="00CE50E3"/>
    <w:rsid w:val="00CE510B"/>
    <w:rsid w:val="00CE51EB"/>
    <w:rsid w:val="00CE56A9"/>
    <w:rsid w:val="00CE5A85"/>
    <w:rsid w:val="00CE5B00"/>
    <w:rsid w:val="00CE5BD3"/>
    <w:rsid w:val="00CE5D8F"/>
    <w:rsid w:val="00CE5F0D"/>
    <w:rsid w:val="00CE5F8C"/>
    <w:rsid w:val="00CE5FCF"/>
    <w:rsid w:val="00CE609A"/>
    <w:rsid w:val="00CE6356"/>
    <w:rsid w:val="00CE64D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870"/>
    <w:rsid w:val="00CF09AA"/>
    <w:rsid w:val="00CF0A76"/>
    <w:rsid w:val="00CF0C73"/>
    <w:rsid w:val="00CF0D06"/>
    <w:rsid w:val="00CF0DB8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073"/>
    <w:rsid w:val="00CF2351"/>
    <w:rsid w:val="00CF2558"/>
    <w:rsid w:val="00CF265C"/>
    <w:rsid w:val="00CF296B"/>
    <w:rsid w:val="00CF29B3"/>
    <w:rsid w:val="00CF2D21"/>
    <w:rsid w:val="00CF2DD6"/>
    <w:rsid w:val="00CF3186"/>
    <w:rsid w:val="00CF368C"/>
    <w:rsid w:val="00CF3E5D"/>
    <w:rsid w:val="00CF4009"/>
    <w:rsid w:val="00CF41DD"/>
    <w:rsid w:val="00CF47C3"/>
    <w:rsid w:val="00CF4987"/>
    <w:rsid w:val="00CF4D6B"/>
    <w:rsid w:val="00CF4E60"/>
    <w:rsid w:val="00CF4E8E"/>
    <w:rsid w:val="00CF512C"/>
    <w:rsid w:val="00CF5158"/>
    <w:rsid w:val="00CF5189"/>
    <w:rsid w:val="00CF51C0"/>
    <w:rsid w:val="00CF5560"/>
    <w:rsid w:val="00CF5634"/>
    <w:rsid w:val="00CF5797"/>
    <w:rsid w:val="00CF5A73"/>
    <w:rsid w:val="00CF5A9A"/>
    <w:rsid w:val="00CF60D0"/>
    <w:rsid w:val="00CF65C8"/>
    <w:rsid w:val="00CF6763"/>
    <w:rsid w:val="00CF6F49"/>
    <w:rsid w:val="00CF74B1"/>
    <w:rsid w:val="00CF7F23"/>
    <w:rsid w:val="00D00094"/>
    <w:rsid w:val="00D000DB"/>
    <w:rsid w:val="00D00589"/>
    <w:rsid w:val="00D006B6"/>
    <w:rsid w:val="00D007F6"/>
    <w:rsid w:val="00D00D6F"/>
    <w:rsid w:val="00D010BD"/>
    <w:rsid w:val="00D01202"/>
    <w:rsid w:val="00D01229"/>
    <w:rsid w:val="00D013AF"/>
    <w:rsid w:val="00D0146A"/>
    <w:rsid w:val="00D014CD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3F5"/>
    <w:rsid w:val="00D03425"/>
    <w:rsid w:val="00D0373A"/>
    <w:rsid w:val="00D03996"/>
    <w:rsid w:val="00D03AA9"/>
    <w:rsid w:val="00D03AC8"/>
    <w:rsid w:val="00D03AF7"/>
    <w:rsid w:val="00D03DCB"/>
    <w:rsid w:val="00D04006"/>
    <w:rsid w:val="00D04226"/>
    <w:rsid w:val="00D042E9"/>
    <w:rsid w:val="00D04472"/>
    <w:rsid w:val="00D0450D"/>
    <w:rsid w:val="00D04618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708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0C45"/>
    <w:rsid w:val="00D11260"/>
    <w:rsid w:val="00D11268"/>
    <w:rsid w:val="00D11485"/>
    <w:rsid w:val="00D1159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7CA"/>
    <w:rsid w:val="00D127D0"/>
    <w:rsid w:val="00D12BEC"/>
    <w:rsid w:val="00D12C59"/>
    <w:rsid w:val="00D12DC9"/>
    <w:rsid w:val="00D132DA"/>
    <w:rsid w:val="00D13561"/>
    <w:rsid w:val="00D13563"/>
    <w:rsid w:val="00D13830"/>
    <w:rsid w:val="00D13834"/>
    <w:rsid w:val="00D13BA7"/>
    <w:rsid w:val="00D13D9A"/>
    <w:rsid w:val="00D13FA6"/>
    <w:rsid w:val="00D14171"/>
    <w:rsid w:val="00D141F8"/>
    <w:rsid w:val="00D142DA"/>
    <w:rsid w:val="00D146D9"/>
    <w:rsid w:val="00D149C1"/>
    <w:rsid w:val="00D149E1"/>
    <w:rsid w:val="00D14B87"/>
    <w:rsid w:val="00D14C06"/>
    <w:rsid w:val="00D14DEE"/>
    <w:rsid w:val="00D14F57"/>
    <w:rsid w:val="00D153BB"/>
    <w:rsid w:val="00D15C73"/>
    <w:rsid w:val="00D15FEB"/>
    <w:rsid w:val="00D16264"/>
    <w:rsid w:val="00D16423"/>
    <w:rsid w:val="00D1666F"/>
    <w:rsid w:val="00D16671"/>
    <w:rsid w:val="00D16805"/>
    <w:rsid w:val="00D16870"/>
    <w:rsid w:val="00D16928"/>
    <w:rsid w:val="00D16A9B"/>
    <w:rsid w:val="00D16CEE"/>
    <w:rsid w:val="00D16D84"/>
    <w:rsid w:val="00D1708A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70"/>
    <w:rsid w:val="00D17999"/>
    <w:rsid w:val="00D17F31"/>
    <w:rsid w:val="00D17F6C"/>
    <w:rsid w:val="00D20088"/>
    <w:rsid w:val="00D20186"/>
    <w:rsid w:val="00D202FD"/>
    <w:rsid w:val="00D203CE"/>
    <w:rsid w:val="00D20458"/>
    <w:rsid w:val="00D20573"/>
    <w:rsid w:val="00D20C1D"/>
    <w:rsid w:val="00D20CAD"/>
    <w:rsid w:val="00D20F93"/>
    <w:rsid w:val="00D210AF"/>
    <w:rsid w:val="00D2147F"/>
    <w:rsid w:val="00D214A4"/>
    <w:rsid w:val="00D21645"/>
    <w:rsid w:val="00D219BF"/>
    <w:rsid w:val="00D21EF9"/>
    <w:rsid w:val="00D2202D"/>
    <w:rsid w:val="00D2228B"/>
    <w:rsid w:val="00D222A9"/>
    <w:rsid w:val="00D22472"/>
    <w:rsid w:val="00D225D5"/>
    <w:rsid w:val="00D22611"/>
    <w:rsid w:val="00D228EA"/>
    <w:rsid w:val="00D22A18"/>
    <w:rsid w:val="00D22B80"/>
    <w:rsid w:val="00D22FDB"/>
    <w:rsid w:val="00D2305A"/>
    <w:rsid w:val="00D23209"/>
    <w:rsid w:val="00D2342B"/>
    <w:rsid w:val="00D2358B"/>
    <w:rsid w:val="00D23709"/>
    <w:rsid w:val="00D2373F"/>
    <w:rsid w:val="00D23791"/>
    <w:rsid w:val="00D23930"/>
    <w:rsid w:val="00D23E40"/>
    <w:rsid w:val="00D23FB1"/>
    <w:rsid w:val="00D240EE"/>
    <w:rsid w:val="00D244B4"/>
    <w:rsid w:val="00D245CB"/>
    <w:rsid w:val="00D248C5"/>
    <w:rsid w:val="00D249B0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5EC0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27FA6"/>
    <w:rsid w:val="00D27FC3"/>
    <w:rsid w:val="00D300EB"/>
    <w:rsid w:val="00D30139"/>
    <w:rsid w:val="00D3064D"/>
    <w:rsid w:val="00D30BBB"/>
    <w:rsid w:val="00D30BF0"/>
    <w:rsid w:val="00D30C98"/>
    <w:rsid w:val="00D31037"/>
    <w:rsid w:val="00D31976"/>
    <w:rsid w:val="00D31A8E"/>
    <w:rsid w:val="00D31BC3"/>
    <w:rsid w:val="00D31F3E"/>
    <w:rsid w:val="00D31FA3"/>
    <w:rsid w:val="00D32112"/>
    <w:rsid w:val="00D32309"/>
    <w:rsid w:val="00D3238E"/>
    <w:rsid w:val="00D328B8"/>
    <w:rsid w:val="00D32FB0"/>
    <w:rsid w:val="00D3308D"/>
    <w:rsid w:val="00D331A4"/>
    <w:rsid w:val="00D333DF"/>
    <w:rsid w:val="00D334DE"/>
    <w:rsid w:val="00D3381F"/>
    <w:rsid w:val="00D33A33"/>
    <w:rsid w:val="00D33AF8"/>
    <w:rsid w:val="00D33C35"/>
    <w:rsid w:val="00D33C99"/>
    <w:rsid w:val="00D33EF4"/>
    <w:rsid w:val="00D342B2"/>
    <w:rsid w:val="00D344E7"/>
    <w:rsid w:val="00D34569"/>
    <w:rsid w:val="00D34636"/>
    <w:rsid w:val="00D347CD"/>
    <w:rsid w:val="00D34A15"/>
    <w:rsid w:val="00D34CB3"/>
    <w:rsid w:val="00D34F04"/>
    <w:rsid w:val="00D3547E"/>
    <w:rsid w:val="00D35522"/>
    <w:rsid w:val="00D35589"/>
    <w:rsid w:val="00D355F2"/>
    <w:rsid w:val="00D3568A"/>
    <w:rsid w:val="00D35D86"/>
    <w:rsid w:val="00D35F34"/>
    <w:rsid w:val="00D36388"/>
    <w:rsid w:val="00D36757"/>
    <w:rsid w:val="00D36B79"/>
    <w:rsid w:val="00D36EF9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48E"/>
    <w:rsid w:val="00D44C8C"/>
    <w:rsid w:val="00D44D73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1D3"/>
    <w:rsid w:val="00D47200"/>
    <w:rsid w:val="00D474B4"/>
    <w:rsid w:val="00D477D2"/>
    <w:rsid w:val="00D47844"/>
    <w:rsid w:val="00D47B3C"/>
    <w:rsid w:val="00D47C71"/>
    <w:rsid w:val="00D47CB2"/>
    <w:rsid w:val="00D47F02"/>
    <w:rsid w:val="00D503BA"/>
    <w:rsid w:val="00D505D2"/>
    <w:rsid w:val="00D50760"/>
    <w:rsid w:val="00D50A02"/>
    <w:rsid w:val="00D50AA9"/>
    <w:rsid w:val="00D50B0F"/>
    <w:rsid w:val="00D50C42"/>
    <w:rsid w:val="00D50C60"/>
    <w:rsid w:val="00D50CE3"/>
    <w:rsid w:val="00D512E4"/>
    <w:rsid w:val="00D5132C"/>
    <w:rsid w:val="00D5161D"/>
    <w:rsid w:val="00D51786"/>
    <w:rsid w:val="00D5189D"/>
    <w:rsid w:val="00D51917"/>
    <w:rsid w:val="00D51AE0"/>
    <w:rsid w:val="00D51DB9"/>
    <w:rsid w:val="00D52766"/>
    <w:rsid w:val="00D529E2"/>
    <w:rsid w:val="00D52AF9"/>
    <w:rsid w:val="00D52D85"/>
    <w:rsid w:val="00D52D9A"/>
    <w:rsid w:val="00D52EF3"/>
    <w:rsid w:val="00D532CC"/>
    <w:rsid w:val="00D53889"/>
    <w:rsid w:val="00D538FD"/>
    <w:rsid w:val="00D5434C"/>
    <w:rsid w:val="00D54837"/>
    <w:rsid w:val="00D549AC"/>
    <w:rsid w:val="00D54A65"/>
    <w:rsid w:val="00D54A6C"/>
    <w:rsid w:val="00D54B5C"/>
    <w:rsid w:val="00D54D79"/>
    <w:rsid w:val="00D54DF5"/>
    <w:rsid w:val="00D54E8F"/>
    <w:rsid w:val="00D54EE1"/>
    <w:rsid w:val="00D55066"/>
    <w:rsid w:val="00D550ED"/>
    <w:rsid w:val="00D552ED"/>
    <w:rsid w:val="00D552F6"/>
    <w:rsid w:val="00D5530F"/>
    <w:rsid w:val="00D55624"/>
    <w:rsid w:val="00D556ED"/>
    <w:rsid w:val="00D557F2"/>
    <w:rsid w:val="00D55832"/>
    <w:rsid w:val="00D559DA"/>
    <w:rsid w:val="00D55B1E"/>
    <w:rsid w:val="00D55C44"/>
    <w:rsid w:val="00D56156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A5A"/>
    <w:rsid w:val="00D57B0D"/>
    <w:rsid w:val="00D57C95"/>
    <w:rsid w:val="00D57E7B"/>
    <w:rsid w:val="00D60091"/>
    <w:rsid w:val="00D600B3"/>
    <w:rsid w:val="00D6040B"/>
    <w:rsid w:val="00D60500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1F66"/>
    <w:rsid w:val="00D62129"/>
    <w:rsid w:val="00D6269B"/>
    <w:rsid w:val="00D626B4"/>
    <w:rsid w:val="00D62879"/>
    <w:rsid w:val="00D62A4C"/>
    <w:rsid w:val="00D62E2F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D83"/>
    <w:rsid w:val="00D64E0E"/>
    <w:rsid w:val="00D65366"/>
    <w:rsid w:val="00D655A3"/>
    <w:rsid w:val="00D65788"/>
    <w:rsid w:val="00D65A11"/>
    <w:rsid w:val="00D65B0D"/>
    <w:rsid w:val="00D65C00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04F"/>
    <w:rsid w:val="00D6730C"/>
    <w:rsid w:val="00D673B2"/>
    <w:rsid w:val="00D6752F"/>
    <w:rsid w:val="00D6765A"/>
    <w:rsid w:val="00D6779B"/>
    <w:rsid w:val="00D67825"/>
    <w:rsid w:val="00D67CA5"/>
    <w:rsid w:val="00D67DEE"/>
    <w:rsid w:val="00D67EFD"/>
    <w:rsid w:val="00D70074"/>
    <w:rsid w:val="00D70392"/>
    <w:rsid w:val="00D70430"/>
    <w:rsid w:val="00D70825"/>
    <w:rsid w:val="00D70E52"/>
    <w:rsid w:val="00D70EC6"/>
    <w:rsid w:val="00D7103D"/>
    <w:rsid w:val="00D71347"/>
    <w:rsid w:val="00D71365"/>
    <w:rsid w:val="00D7158C"/>
    <w:rsid w:val="00D71832"/>
    <w:rsid w:val="00D71B92"/>
    <w:rsid w:val="00D71F16"/>
    <w:rsid w:val="00D720D0"/>
    <w:rsid w:val="00D720E9"/>
    <w:rsid w:val="00D72A0F"/>
    <w:rsid w:val="00D72A10"/>
    <w:rsid w:val="00D72BF6"/>
    <w:rsid w:val="00D72C3F"/>
    <w:rsid w:val="00D72EDE"/>
    <w:rsid w:val="00D73271"/>
    <w:rsid w:val="00D732AA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09D"/>
    <w:rsid w:val="00D74489"/>
    <w:rsid w:val="00D7457C"/>
    <w:rsid w:val="00D74590"/>
    <w:rsid w:val="00D7473C"/>
    <w:rsid w:val="00D749AE"/>
    <w:rsid w:val="00D749C9"/>
    <w:rsid w:val="00D74C61"/>
    <w:rsid w:val="00D74E00"/>
    <w:rsid w:val="00D74ED4"/>
    <w:rsid w:val="00D74ED7"/>
    <w:rsid w:val="00D74FD9"/>
    <w:rsid w:val="00D751A4"/>
    <w:rsid w:val="00D7555E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A8F"/>
    <w:rsid w:val="00D76E08"/>
    <w:rsid w:val="00D76E48"/>
    <w:rsid w:val="00D76F51"/>
    <w:rsid w:val="00D76FDD"/>
    <w:rsid w:val="00D77312"/>
    <w:rsid w:val="00D773BF"/>
    <w:rsid w:val="00D77725"/>
    <w:rsid w:val="00D77747"/>
    <w:rsid w:val="00D7781E"/>
    <w:rsid w:val="00D77AA3"/>
    <w:rsid w:val="00D77ACD"/>
    <w:rsid w:val="00D77B2A"/>
    <w:rsid w:val="00D77C54"/>
    <w:rsid w:val="00D77E40"/>
    <w:rsid w:val="00D77E49"/>
    <w:rsid w:val="00D80710"/>
    <w:rsid w:val="00D8092E"/>
    <w:rsid w:val="00D80AD2"/>
    <w:rsid w:val="00D80BDF"/>
    <w:rsid w:val="00D80FE0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021"/>
    <w:rsid w:val="00D821D0"/>
    <w:rsid w:val="00D82367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9ED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67"/>
    <w:rsid w:val="00D855FE"/>
    <w:rsid w:val="00D85621"/>
    <w:rsid w:val="00D8567E"/>
    <w:rsid w:val="00D85696"/>
    <w:rsid w:val="00D857EA"/>
    <w:rsid w:val="00D85840"/>
    <w:rsid w:val="00D85D4C"/>
    <w:rsid w:val="00D85D65"/>
    <w:rsid w:val="00D85DBA"/>
    <w:rsid w:val="00D85E0B"/>
    <w:rsid w:val="00D85E41"/>
    <w:rsid w:val="00D865AF"/>
    <w:rsid w:val="00D866DA"/>
    <w:rsid w:val="00D86EA8"/>
    <w:rsid w:val="00D86FC7"/>
    <w:rsid w:val="00D87000"/>
    <w:rsid w:val="00D8715F"/>
    <w:rsid w:val="00D8746F"/>
    <w:rsid w:val="00D87604"/>
    <w:rsid w:val="00D876D4"/>
    <w:rsid w:val="00D9005D"/>
    <w:rsid w:val="00D90458"/>
    <w:rsid w:val="00D9065B"/>
    <w:rsid w:val="00D90C15"/>
    <w:rsid w:val="00D90E0B"/>
    <w:rsid w:val="00D90FE2"/>
    <w:rsid w:val="00D910BE"/>
    <w:rsid w:val="00D91143"/>
    <w:rsid w:val="00D9147A"/>
    <w:rsid w:val="00D9153E"/>
    <w:rsid w:val="00D9178A"/>
    <w:rsid w:val="00D91796"/>
    <w:rsid w:val="00D91A6A"/>
    <w:rsid w:val="00D91AED"/>
    <w:rsid w:val="00D91D11"/>
    <w:rsid w:val="00D91D3B"/>
    <w:rsid w:val="00D91FD2"/>
    <w:rsid w:val="00D9278F"/>
    <w:rsid w:val="00D929CE"/>
    <w:rsid w:val="00D929D5"/>
    <w:rsid w:val="00D92E43"/>
    <w:rsid w:val="00D92E48"/>
    <w:rsid w:val="00D93412"/>
    <w:rsid w:val="00D9379C"/>
    <w:rsid w:val="00D93827"/>
    <w:rsid w:val="00D939BB"/>
    <w:rsid w:val="00D93C7D"/>
    <w:rsid w:val="00D93E0F"/>
    <w:rsid w:val="00D94233"/>
    <w:rsid w:val="00D94B07"/>
    <w:rsid w:val="00D94B31"/>
    <w:rsid w:val="00D94BCD"/>
    <w:rsid w:val="00D94C63"/>
    <w:rsid w:val="00D94D97"/>
    <w:rsid w:val="00D94F01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C11"/>
    <w:rsid w:val="00D96D05"/>
    <w:rsid w:val="00D96E7B"/>
    <w:rsid w:val="00D96ED7"/>
    <w:rsid w:val="00D9702B"/>
    <w:rsid w:val="00D97305"/>
    <w:rsid w:val="00D97580"/>
    <w:rsid w:val="00D97859"/>
    <w:rsid w:val="00D97CE3"/>
    <w:rsid w:val="00D97EF8"/>
    <w:rsid w:val="00D97FF7"/>
    <w:rsid w:val="00DA0200"/>
    <w:rsid w:val="00DA033F"/>
    <w:rsid w:val="00DA03E6"/>
    <w:rsid w:val="00DA04AF"/>
    <w:rsid w:val="00DA0545"/>
    <w:rsid w:val="00DA05FC"/>
    <w:rsid w:val="00DA066D"/>
    <w:rsid w:val="00DA07B2"/>
    <w:rsid w:val="00DA0863"/>
    <w:rsid w:val="00DA09F3"/>
    <w:rsid w:val="00DA0E21"/>
    <w:rsid w:val="00DA0FD6"/>
    <w:rsid w:val="00DA10FB"/>
    <w:rsid w:val="00DA16A7"/>
    <w:rsid w:val="00DA1795"/>
    <w:rsid w:val="00DA1A08"/>
    <w:rsid w:val="00DA1AE8"/>
    <w:rsid w:val="00DA1C4D"/>
    <w:rsid w:val="00DA1CC2"/>
    <w:rsid w:val="00DA1ED3"/>
    <w:rsid w:val="00DA2314"/>
    <w:rsid w:val="00DA25A7"/>
    <w:rsid w:val="00DA2721"/>
    <w:rsid w:val="00DA28D1"/>
    <w:rsid w:val="00DA2AC5"/>
    <w:rsid w:val="00DA2EE0"/>
    <w:rsid w:val="00DA30C9"/>
    <w:rsid w:val="00DA324E"/>
    <w:rsid w:val="00DA3360"/>
    <w:rsid w:val="00DA352B"/>
    <w:rsid w:val="00DA3537"/>
    <w:rsid w:val="00DA361D"/>
    <w:rsid w:val="00DA375F"/>
    <w:rsid w:val="00DA3C8A"/>
    <w:rsid w:val="00DA3DF3"/>
    <w:rsid w:val="00DA3EFD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6E"/>
    <w:rsid w:val="00DA50C9"/>
    <w:rsid w:val="00DA50ED"/>
    <w:rsid w:val="00DA50EE"/>
    <w:rsid w:val="00DA512C"/>
    <w:rsid w:val="00DA54CB"/>
    <w:rsid w:val="00DA54D0"/>
    <w:rsid w:val="00DA5701"/>
    <w:rsid w:val="00DA5893"/>
    <w:rsid w:val="00DA5B60"/>
    <w:rsid w:val="00DA5BC8"/>
    <w:rsid w:val="00DA5C7C"/>
    <w:rsid w:val="00DA5CC0"/>
    <w:rsid w:val="00DA5EFC"/>
    <w:rsid w:val="00DA654C"/>
    <w:rsid w:val="00DA6615"/>
    <w:rsid w:val="00DA6685"/>
    <w:rsid w:val="00DA66BD"/>
    <w:rsid w:val="00DA66C3"/>
    <w:rsid w:val="00DA66CD"/>
    <w:rsid w:val="00DA68B8"/>
    <w:rsid w:val="00DA7168"/>
    <w:rsid w:val="00DA72D4"/>
    <w:rsid w:val="00DA74AA"/>
    <w:rsid w:val="00DA7794"/>
    <w:rsid w:val="00DA789F"/>
    <w:rsid w:val="00DA78AD"/>
    <w:rsid w:val="00DA79A9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434"/>
    <w:rsid w:val="00DB1591"/>
    <w:rsid w:val="00DB16D6"/>
    <w:rsid w:val="00DB1737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2C3"/>
    <w:rsid w:val="00DB46BD"/>
    <w:rsid w:val="00DB47B3"/>
    <w:rsid w:val="00DB4862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661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B7D"/>
    <w:rsid w:val="00DC0C49"/>
    <w:rsid w:val="00DC0C4C"/>
    <w:rsid w:val="00DC0D60"/>
    <w:rsid w:val="00DC0D80"/>
    <w:rsid w:val="00DC0DEB"/>
    <w:rsid w:val="00DC0E2C"/>
    <w:rsid w:val="00DC1129"/>
    <w:rsid w:val="00DC1155"/>
    <w:rsid w:val="00DC1233"/>
    <w:rsid w:val="00DC12A4"/>
    <w:rsid w:val="00DC1538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53E"/>
    <w:rsid w:val="00DC3635"/>
    <w:rsid w:val="00DC3A90"/>
    <w:rsid w:val="00DC3B0D"/>
    <w:rsid w:val="00DC41DE"/>
    <w:rsid w:val="00DC442D"/>
    <w:rsid w:val="00DC45A2"/>
    <w:rsid w:val="00DC4677"/>
    <w:rsid w:val="00DC46AC"/>
    <w:rsid w:val="00DC493A"/>
    <w:rsid w:val="00DC493B"/>
    <w:rsid w:val="00DC4B39"/>
    <w:rsid w:val="00DC4B58"/>
    <w:rsid w:val="00DC4BF1"/>
    <w:rsid w:val="00DC4C08"/>
    <w:rsid w:val="00DC4C4A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02D"/>
    <w:rsid w:val="00DC614A"/>
    <w:rsid w:val="00DC638C"/>
    <w:rsid w:val="00DC68B1"/>
    <w:rsid w:val="00DC69D7"/>
    <w:rsid w:val="00DC6D95"/>
    <w:rsid w:val="00DC6E29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6D7"/>
    <w:rsid w:val="00DD0727"/>
    <w:rsid w:val="00DD08D8"/>
    <w:rsid w:val="00DD0B3F"/>
    <w:rsid w:val="00DD0F1A"/>
    <w:rsid w:val="00DD13A9"/>
    <w:rsid w:val="00DD15BC"/>
    <w:rsid w:val="00DD19F9"/>
    <w:rsid w:val="00DD1FEE"/>
    <w:rsid w:val="00DD21E5"/>
    <w:rsid w:val="00DD2275"/>
    <w:rsid w:val="00DD24C4"/>
    <w:rsid w:val="00DD277B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143"/>
    <w:rsid w:val="00DD44E6"/>
    <w:rsid w:val="00DD4985"/>
    <w:rsid w:val="00DD4C0A"/>
    <w:rsid w:val="00DD4C86"/>
    <w:rsid w:val="00DD4CB8"/>
    <w:rsid w:val="00DD5067"/>
    <w:rsid w:val="00DD5141"/>
    <w:rsid w:val="00DD55C5"/>
    <w:rsid w:val="00DD56AE"/>
    <w:rsid w:val="00DD586B"/>
    <w:rsid w:val="00DD5A6A"/>
    <w:rsid w:val="00DD5E85"/>
    <w:rsid w:val="00DD6009"/>
    <w:rsid w:val="00DD61E9"/>
    <w:rsid w:val="00DD6293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1F4"/>
    <w:rsid w:val="00DE0486"/>
    <w:rsid w:val="00DE050C"/>
    <w:rsid w:val="00DE051C"/>
    <w:rsid w:val="00DE053C"/>
    <w:rsid w:val="00DE0653"/>
    <w:rsid w:val="00DE06F5"/>
    <w:rsid w:val="00DE0752"/>
    <w:rsid w:val="00DE0822"/>
    <w:rsid w:val="00DE0CAD"/>
    <w:rsid w:val="00DE0D54"/>
    <w:rsid w:val="00DE0F00"/>
    <w:rsid w:val="00DE11F7"/>
    <w:rsid w:val="00DE1328"/>
    <w:rsid w:val="00DE1414"/>
    <w:rsid w:val="00DE1726"/>
    <w:rsid w:val="00DE1B2A"/>
    <w:rsid w:val="00DE1D4A"/>
    <w:rsid w:val="00DE237D"/>
    <w:rsid w:val="00DE2504"/>
    <w:rsid w:val="00DE2747"/>
    <w:rsid w:val="00DE2755"/>
    <w:rsid w:val="00DE27C6"/>
    <w:rsid w:val="00DE2CB8"/>
    <w:rsid w:val="00DE2DFE"/>
    <w:rsid w:val="00DE2E11"/>
    <w:rsid w:val="00DE2EF9"/>
    <w:rsid w:val="00DE30CB"/>
    <w:rsid w:val="00DE3111"/>
    <w:rsid w:val="00DE3484"/>
    <w:rsid w:val="00DE3816"/>
    <w:rsid w:val="00DE397B"/>
    <w:rsid w:val="00DE3DE5"/>
    <w:rsid w:val="00DE4007"/>
    <w:rsid w:val="00DE40D2"/>
    <w:rsid w:val="00DE4152"/>
    <w:rsid w:val="00DE41A7"/>
    <w:rsid w:val="00DE43E2"/>
    <w:rsid w:val="00DE44E3"/>
    <w:rsid w:val="00DE454E"/>
    <w:rsid w:val="00DE48B2"/>
    <w:rsid w:val="00DE4A46"/>
    <w:rsid w:val="00DE5128"/>
    <w:rsid w:val="00DE557D"/>
    <w:rsid w:val="00DE5632"/>
    <w:rsid w:val="00DE56B3"/>
    <w:rsid w:val="00DE5D48"/>
    <w:rsid w:val="00DE5D53"/>
    <w:rsid w:val="00DE5EF7"/>
    <w:rsid w:val="00DE5F4C"/>
    <w:rsid w:val="00DE6004"/>
    <w:rsid w:val="00DE6149"/>
    <w:rsid w:val="00DE6660"/>
    <w:rsid w:val="00DE692D"/>
    <w:rsid w:val="00DE6C33"/>
    <w:rsid w:val="00DE7101"/>
    <w:rsid w:val="00DE749E"/>
    <w:rsid w:val="00DE765B"/>
    <w:rsid w:val="00DE77AC"/>
    <w:rsid w:val="00DE7931"/>
    <w:rsid w:val="00DE7951"/>
    <w:rsid w:val="00DE7B15"/>
    <w:rsid w:val="00DE7F1A"/>
    <w:rsid w:val="00DF0093"/>
    <w:rsid w:val="00DF01BB"/>
    <w:rsid w:val="00DF0261"/>
    <w:rsid w:val="00DF064D"/>
    <w:rsid w:val="00DF07B2"/>
    <w:rsid w:val="00DF07C9"/>
    <w:rsid w:val="00DF0967"/>
    <w:rsid w:val="00DF0C37"/>
    <w:rsid w:val="00DF0F91"/>
    <w:rsid w:val="00DF136B"/>
    <w:rsid w:val="00DF1DE6"/>
    <w:rsid w:val="00DF1EB7"/>
    <w:rsid w:val="00DF1F73"/>
    <w:rsid w:val="00DF1F9E"/>
    <w:rsid w:val="00DF20ED"/>
    <w:rsid w:val="00DF212F"/>
    <w:rsid w:val="00DF241E"/>
    <w:rsid w:val="00DF286C"/>
    <w:rsid w:val="00DF2DBE"/>
    <w:rsid w:val="00DF2F19"/>
    <w:rsid w:val="00DF2F98"/>
    <w:rsid w:val="00DF3338"/>
    <w:rsid w:val="00DF3848"/>
    <w:rsid w:val="00DF3A13"/>
    <w:rsid w:val="00DF3A53"/>
    <w:rsid w:val="00DF3F4C"/>
    <w:rsid w:val="00DF4205"/>
    <w:rsid w:val="00DF4239"/>
    <w:rsid w:val="00DF442E"/>
    <w:rsid w:val="00DF4509"/>
    <w:rsid w:val="00DF4563"/>
    <w:rsid w:val="00DF494D"/>
    <w:rsid w:val="00DF49B1"/>
    <w:rsid w:val="00DF4ABA"/>
    <w:rsid w:val="00DF4D1A"/>
    <w:rsid w:val="00DF4EDB"/>
    <w:rsid w:val="00DF4F64"/>
    <w:rsid w:val="00DF52EB"/>
    <w:rsid w:val="00DF5334"/>
    <w:rsid w:val="00DF53AC"/>
    <w:rsid w:val="00DF5631"/>
    <w:rsid w:val="00DF578D"/>
    <w:rsid w:val="00DF590B"/>
    <w:rsid w:val="00DF5917"/>
    <w:rsid w:val="00DF5AE5"/>
    <w:rsid w:val="00DF5CAD"/>
    <w:rsid w:val="00DF5CC0"/>
    <w:rsid w:val="00DF5CFB"/>
    <w:rsid w:val="00DF5D15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DF7F3E"/>
    <w:rsid w:val="00E0009E"/>
    <w:rsid w:val="00E001E4"/>
    <w:rsid w:val="00E00216"/>
    <w:rsid w:val="00E002B0"/>
    <w:rsid w:val="00E007A3"/>
    <w:rsid w:val="00E007B6"/>
    <w:rsid w:val="00E00FDA"/>
    <w:rsid w:val="00E013DD"/>
    <w:rsid w:val="00E019B9"/>
    <w:rsid w:val="00E01C97"/>
    <w:rsid w:val="00E01D2A"/>
    <w:rsid w:val="00E01FB2"/>
    <w:rsid w:val="00E02042"/>
    <w:rsid w:val="00E021EF"/>
    <w:rsid w:val="00E02493"/>
    <w:rsid w:val="00E025C6"/>
    <w:rsid w:val="00E02709"/>
    <w:rsid w:val="00E02730"/>
    <w:rsid w:val="00E02A02"/>
    <w:rsid w:val="00E02A50"/>
    <w:rsid w:val="00E02E37"/>
    <w:rsid w:val="00E031A2"/>
    <w:rsid w:val="00E031AA"/>
    <w:rsid w:val="00E031CB"/>
    <w:rsid w:val="00E033D8"/>
    <w:rsid w:val="00E03A14"/>
    <w:rsid w:val="00E03C2B"/>
    <w:rsid w:val="00E03CA8"/>
    <w:rsid w:val="00E040A5"/>
    <w:rsid w:val="00E042A0"/>
    <w:rsid w:val="00E043BB"/>
    <w:rsid w:val="00E045DC"/>
    <w:rsid w:val="00E047E2"/>
    <w:rsid w:val="00E0495F"/>
    <w:rsid w:val="00E04CEC"/>
    <w:rsid w:val="00E04E0E"/>
    <w:rsid w:val="00E04EA0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18F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582"/>
    <w:rsid w:val="00E1087E"/>
    <w:rsid w:val="00E10ADD"/>
    <w:rsid w:val="00E10B6C"/>
    <w:rsid w:val="00E116BE"/>
    <w:rsid w:val="00E1187C"/>
    <w:rsid w:val="00E11AB6"/>
    <w:rsid w:val="00E11B5A"/>
    <w:rsid w:val="00E12375"/>
    <w:rsid w:val="00E123AA"/>
    <w:rsid w:val="00E123AE"/>
    <w:rsid w:val="00E124F9"/>
    <w:rsid w:val="00E126D0"/>
    <w:rsid w:val="00E1283F"/>
    <w:rsid w:val="00E129E0"/>
    <w:rsid w:val="00E12B2B"/>
    <w:rsid w:val="00E12DC2"/>
    <w:rsid w:val="00E12EF4"/>
    <w:rsid w:val="00E12F65"/>
    <w:rsid w:val="00E1305B"/>
    <w:rsid w:val="00E132F6"/>
    <w:rsid w:val="00E13362"/>
    <w:rsid w:val="00E13389"/>
    <w:rsid w:val="00E1361B"/>
    <w:rsid w:val="00E1379E"/>
    <w:rsid w:val="00E13855"/>
    <w:rsid w:val="00E13896"/>
    <w:rsid w:val="00E138E1"/>
    <w:rsid w:val="00E139A4"/>
    <w:rsid w:val="00E13B6F"/>
    <w:rsid w:val="00E13CDC"/>
    <w:rsid w:val="00E14071"/>
    <w:rsid w:val="00E14473"/>
    <w:rsid w:val="00E144BB"/>
    <w:rsid w:val="00E14575"/>
    <w:rsid w:val="00E14944"/>
    <w:rsid w:val="00E14A9E"/>
    <w:rsid w:val="00E14ABA"/>
    <w:rsid w:val="00E14AF4"/>
    <w:rsid w:val="00E1500C"/>
    <w:rsid w:val="00E15403"/>
    <w:rsid w:val="00E1559C"/>
    <w:rsid w:val="00E1566F"/>
    <w:rsid w:val="00E1592F"/>
    <w:rsid w:val="00E15BBA"/>
    <w:rsid w:val="00E1602C"/>
    <w:rsid w:val="00E16AC5"/>
    <w:rsid w:val="00E16EB9"/>
    <w:rsid w:val="00E171AB"/>
    <w:rsid w:val="00E171D8"/>
    <w:rsid w:val="00E173BB"/>
    <w:rsid w:val="00E174F2"/>
    <w:rsid w:val="00E175AB"/>
    <w:rsid w:val="00E17810"/>
    <w:rsid w:val="00E179C2"/>
    <w:rsid w:val="00E17C0D"/>
    <w:rsid w:val="00E20047"/>
    <w:rsid w:val="00E2028B"/>
    <w:rsid w:val="00E2038B"/>
    <w:rsid w:val="00E2039E"/>
    <w:rsid w:val="00E20490"/>
    <w:rsid w:val="00E205A0"/>
    <w:rsid w:val="00E20B69"/>
    <w:rsid w:val="00E20DB3"/>
    <w:rsid w:val="00E20FFB"/>
    <w:rsid w:val="00E21137"/>
    <w:rsid w:val="00E2115F"/>
    <w:rsid w:val="00E211E8"/>
    <w:rsid w:val="00E214A9"/>
    <w:rsid w:val="00E214E1"/>
    <w:rsid w:val="00E21797"/>
    <w:rsid w:val="00E2191E"/>
    <w:rsid w:val="00E21963"/>
    <w:rsid w:val="00E219A5"/>
    <w:rsid w:val="00E21E61"/>
    <w:rsid w:val="00E21EB9"/>
    <w:rsid w:val="00E22587"/>
    <w:rsid w:val="00E22E9D"/>
    <w:rsid w:val="00E230DB"/>
    <w:rsid w:val="00E2322D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3EF0"/>
    <w:rsid w:val="00E2427F"/>
    <w:rsid w:val="00E245BF"/>
    <w:rsid w:val="00E24875"/>
    <w:rsid w:val="00E24C1C"/>
    <w:rsid w:val="00E24D94"/>
    <w:rsid w:val="00E253F2"/>
    <w:rsid w:val="00E25691"/>
    <w:rsid w:val="00E25748"/>
    <w:rsid w:val="00E25811"/>
    <w:rsid w:val="00E25834"/>
    <w:rsid w:val="00E25CA4"/>
    <w:rsid w:val="00E25D56"/>
    <w:rsid w:val="00E25F69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7EA"/>
    <w:rsid w:val="00E27894"/>
    <w:rsid w:val="00E27AB7"/>
    <w:rsid w:val="00E27AC3"/>
    <w:rsid w:val="00E27C2F"/>
    <w:rsid w:val="00E27CCC"/>
    <w:rsid w:val="00E27D78"/>
    <w:rsid w:val="00E27F6C"/>
    <w:rsid w:val="00E301EC"/>
    <w:rsid w:val="00E30B23"/>
    <w:rsid w:val="00E30BD8"/>
    <w:rsid w:val="00E3112D"/>
    <w:rsid w:val="00E312AC"/>
    <w:rsid w:val="00E312AD"/>
    <w:rsid w:val="00E31378"/>
    <w:rsid w:val="00E31505"/>
    <w:rsid w:val="00E31EA8"/>
    <w:rsid w:val="00E322E9"/>
    <w:rsid w:val="00E323F7"/>
    <w:rsid w:val="00E3268F"/>
    <w:rsid w:val="00E326F8"/>
    <w:rsid w:val="00E32880"/>
    <w:rsid w:val="00E32A02"/>
    <w:rsid w:val="00E32F65"/>
    <w:rsid w:val="00E32FC6"/>
    <w:rsid w:val="00E33108"/>
    <w:rsid w:val="00E331C1"/>
    <w:rsid w:val="00E336D9"/>
    <w:rsid w:val="00E3391E"/>
    <w:rsid w:val="00E33CC0"/>
    <w:rsid w:val="00E33EAC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44"/>
    <w:rsid w:val="00E36290"/>
    <w:rsid w:val="00E3641C"/>
    <w:rsid w:val="00E36437"/>
    <w:rsid w:val="00E36661"/>
    <w:rsid w:val="00E36740"/>
    <w:rsid w:val="00E367EE"/>
    <w:rsid w:val="00E36903"/>
    <w:rsid w:val="00E3695D"/>
    <w:rsid w:val="00E369FC"/>
    <w:rsid w:val="00E36AB7"/>
    <w:rsid w:val="00E37272"/>
    <w:rsid w:val="00E37341"/>
    <w:rsid w:val="00E37456"/>
    <w:rsid w:val="00E37468"/>
    <w:rsid w:val="00E374CB"/>
    <w:rsid w:val="00E375C0"/>
    <w:rsid w:val="00E37732"/>
    <w:rsid w:val="00E37736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3F8"/>
    <w:rsid w:val="00E40431"/>
    <w:rsid w:val="00E40614"/>
    <w:rsid w:val="00E4061A"/>
    <w:rsid w:val="00E40941"/>
    <w:rsid w:val="00E409ED"/>
    <w:rsid w:val="00E40D9F"/>
    <w:rsid w:val="00E40E2A"/>
    <w:rsid w:val="00E40F57"/>
    <w:rsid w:val="00E40FCA"/>
    <w:rsid w:val="00E41284"/>
    <w:rsid w:val="00E412F3"/>
    <w:rsid w:val="00E417C4"/>
    <w:rsid w:val="00E41AFD"/>
    <w:rsid w:val="00E41C87"/>
    <w:rsid w:val="00E41C8E"/>
    <w:rsid w:val="00E41D6D"/>
    <w:rsid w:val="00E41E2E"/>
    <w:rsid w:val="00E41E61"/>
    <w:rsid w:val="00E42384"/>
    <w:rsid w:val="00E42473"/>
    <w:rsid w:val="00E429E9"/>
    <w:rsid w:val="00E42C3A"/>
    <w:rsid w:val="00E42F61"/>
    <w:rsid w:val="00E430A4"/>
    <w:rsid w:val="00E430E9"/>
    <w:rsid w:val="00E4322D"/>
    <w:rsid w:val="00E43356"/>
    <w:rsid w:val="00E43380"/>
    <w:rsid w:val="00E43764"/>
    <w:rsid w:val="00E437DC"/>
    <w:rsid w:val="00E43B12"/>
    <w:rsid w:val="00E43B26"/>
    <w:rsid w:val="00E43F43"/>
    <w:rsid w:val="00E43FDC"/>
    <w:rsid w:val="00E44022"/>
    <w:rsid w:val="00E441CC"/>
    <w:rsid w:val="00E441CF"/>
    <w:rsid w:val="00E444D3"/>
    <w:rsid w:val="00E44575"/>
    <w:rsid w:val="00E4463A"/>
    <w:rsid w:val="00E44809"/>
    <w:rsid w:val="00E449A2"/>
    <w:rsid w:val="00E44ADD"/>
    <w:rsid w:val="00E44AEB"/>
    <w:rsid w:val="00E44D32"/>
    <w:rsid w:val="00E44D80"/>
    <w:rsid w:val="00E44F25"/>
    <w:rsid w:val="00E4512F"/>
    <w:rsid w:val="00E45174"/>
    <w:rsid w:val="00E452A3"/>
    <w:rsid w:val="00E45313"/>
    <w:rsid w:val="00E45768"/>
    <w:rsid w:val="00E45782"/>
    <w:rsid w:val="00E457E9"/>
    <w:rsid w:val="00E459A3"/>
    <w:rsid w:val="00E45A88"/>
    <w:rsid w:val="00E45E9E"/>
    <w:rsid w:val="00E462AA"/>
    <w:rsid w:val="00E4636A"/>
    <w:rsid w:val="00E46486"/>
    <w:rsid w:val="00E46643"/>
    <w:rsid w:val="00E46937"/>
    <w:rsid w:val="00E469DC"/>
    <w:rsid w:val="00E46A90"/>
    <w:rsid w:val="00E46C4E"/>
    <w:rsid w:val="00E47809"/>
    <w:rsid w:val="00E478F8"/>
    <w:rsid w:val="00E47B11"/>
    <w:rsid w:val="00E47E50"/>
    <w:rsid w:val="00E47FAF"/>
    <w:rsid w:val="00E502C4"/>
    <w:rsid w:val="00E5038B"/>
    <w:rsid w:val="00E505BB"/>
    <w:rsid w:val="00E50B38"/>
    <w:rsid w:val="00E50CBA"/>
    <w:rsid w:val="00E50D19"/>
    <w:rsid w:val="00E50E64"/>
    <w:rsid w:val="00E50F80"/>
    <w:rsid w:val="00E510DC"/>
    <w:rsid w:val="00E51363"/>
    <w:rsid w:val="00E513B3"/>
    <w:rsid w:val="00E51446"/>
    <w:rsid w:val="00E518BA"/>
    <w:rsid w:val="00E51AD5"/>
    <w:rsid w:val="00E51C47"/>
    <w:rsid w:val="00E51FAC"/>
    <w:rsid w:val="00E52029"/>
    <w:rsid w:val="00E520E0"/>
    <w:rsid w:val="00E5224D"/>
    <w:rsid w:val="00E5235F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DFF"/>
    <w:rsid w:val="00E54ECC"/>
    <w:rsid w:val="00E54ED0"/>
    <w:rsid w:val="00E5517E"/>
    <w:rsid w:val="00E55265"/>
    <w:rsid w:val="00E552E1"/>
    <w:rsid w:val="00E5536B"/>
    <w:rsid w:val="00E55566"/>
    <w:rsid w:val="00E5573B"/>
    <w:rsid w:val="00E558C4"/>
    <w:rsid w:val="00E55A08"/>
    <w:rsid w:val="00E55AE2"/>
    <w:rsid w:val="00E560AC"/>
    <w:rsid w:val="00E56198"/>
    <w:rsid w:val="00E561E5"/>
    <w:rsid w:val="00E56339"/>
    <w:rsid w:val="00E56406"/>
    <w:rsid w:val="00E5645D"/>
    <w:rsid w:val="00E56771"/>
    <w:rsid w:val="00E567E6"/>
    <w:rsid w:val="00E5682A"/>
    <w:rsid w:val="00E56876"/>
    <w:rsid w:val="00E56978"/>
    <w:rsid w:val="00E56D28"/>
    <w:rsid w:val="00E570EE"/>
    <w:rsid w:val="00E57501"/>
    <w:rsid w:val="00E57CB1"/>
    <w:rsid w:val="00E57EFA"/>
    <w:rsid w:val="00E57F99"/>
    <w:rsid w:val="00E602ED"/>
    <w:rsid w:val="00E60388"/>
    <w:rsid w:val="00E60546"/>
    <w:rsid w:val="00E606C1"/>
    <w:rsid w:val="00E6085D"/>
    <w:rsid w:val="00E60AC4"/>
    <w:rsid w:val="00E60D32"/>
    <w:rsid w:val="00E611F0"/>
    <w:rsid w:val="00E61212"/>
    <w:rsid w:val="00E61303"/>
    <w:rsid w:val="00E613CC"/>
    <w:rsid w:val="00E6149D"/>
    <w:rsid w:val="00E617D7"/>
    <w:rsid w:val="00E61AC3"/>
    <w:rsid w:val="00E61ACF"/>
    <w:rsid w:val="00E61C1A"/>
    <w:rsid w:val="00E61D12"/>
    <w:rsid w:val="00E61D4A"/>
    <w:rsid w:val="00E61FF3"/>
    <w:rsid w:val="00E62044"/>
    <w:rsid w:val="00E62270"/>
    <w:rsid w:val="00E62335"/>
    <w:rsid w:val="00E623E5"/>
    <w:rsid w:val="00E6255A"/>
    <w:rsid w:val="00E62717"/>
    <w:rsid w:val="00E627D4"/>
    <w:rsid w:val="00E6289D"/>
    <w:rsid w:val="00E629CD"/>
    <w:rsid w:val="00E62BE8"/>
    <w:rsid w:val="00E63093"/>
    <w:rsid w:val="00E635ED"/>
    <w:rsid w:val="00E639F8"/>
    <w:rsid w:val="00E63A0F"/>
    <w:rsid w:val="00E63C45"/>
    <w:rsid w:val="00E6422F"/>
    <w:rsid w:val="00E645FD"/>
    <w:rsid w:val="00E6471B"/>
    <w:rsid w:val="00E6479E"/>
    <w:rsid w:val="00E649CE"/>
    <w:rsid w:val="00E64B1B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5FEC"/>
    <w:rsid w:val="00E6630D"/>
    <w:rsid w:val="00E66360"/>
    <w:rsid w:val="00E666EA"/>
    <w:rsid w:val="00E66835"/>
    <w:rsid w:val="00E6685F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62"/>
    <w:rsid w:val="00E701D8"/>
    <w:rsid w:val="00E70350"/>
    <w:rsid w:val="00E7039F"/>
    <w:rsid w:val="00E7074E"/>
    <w:rsid w:val="00E70FA0"/>
    <w:rsid w:val="00E71446"/>
    <w:rsid w:val="00E714F6"/>
    <w:rsid w:val="00E719E0"/>
    <w:rsid w:val="00E71AE3"/>
    <w:rsid w:val="00E71CDC"/>
    <w:rsid w:val="00E71E26"/>
    <w:rsid w:val="00E721DD"/>
    <w:rsid w:val="00E72293"/>
    <w:rsid w:val="00E723BD"/>
    <w:rsid w:val="00E726E0"/>
    <w:rsid w:val="00E7272C"/>
    <w:rsid w:val="00E728B8"/>
    <w:rsid w:val="00E72981"/>
    <w:rsid w:val="00E72ACC"/>
    <w:rsid w:val="00E72B3C"/>
    <w:rsid w:val="00E72B6C"/>
    <w:rsid w:val="00E72C54"/>
    <w:rsid w:val="00E72D3D"/>
    <w:rsid w:val="00E73258"/>
    <w:rsid w:val="00E73666"/>
    <w:rsid w:val="00E73676"/>
    <w:rsid w:val="00E737A6"/>
    <w:rsid w:val="00E737D4"/>
    <w:rsid w:val="00E73AA7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3AC"/>
    <w:rsid w:val="00E764D2"/>
    <w:rsid w:val="00E76671"/>
    <w:rsid w:val="00E7682B"/>
    <w:rsid w:val="00E7696E"/>
    <w:rsid w:val="00E76B12"/>
    <w:rsid w:val="00E76DC7"/>
    <w:rsid w:val="00E7711A"/>
    <w:rsid w:val="00E77122"/>
    <w:rsid w:val="00E77127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4F"/>
    <w:rsid w:val="00E802FE"/>
    <w:rsid w:val="00E804A4"/>
    <w:rsid w:val="00E804DA"/>
    <w:rsid w:val="00E805C8"/>
    <w:rsid w:val="00E80720"/>
    <w:rsid w:val="00E80A18"/>
    <w:rsid w:val="00E80AE8"/>
    <w:rsid w:val="00E80C06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3913"/>
    <w:rsid w:val="00E83950"/>
    <w:rsid w:val="00E83C31"/>
    <w:rsid w:val="00E840EC"/>
    <w:rsid w:val="00E84333"/>
    <w:rsid w:val="00E84654"/>
    <w:rsid w:val="00E84950"/>
    <w:rsid w:val="00E8525A"/>
    <w:rsid w:val="00E852E7"/>
    <w:rsid w:val="00E85337"/>
    <w:rsid w:val="00E855F5"/>
    <w:rsid w:val="00E8580A"/>
    <w:rsid w:val="00E85997"/>
    <w:rsid w:val="00E85A86"/>
    <w:rsid w:val="00E8619A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3E6"/>
    <w:rsid w:val="00E906A3"/>
    <w:rsid w:val="00E90DD2"/>
    <w:rsid w:val="00E91088"/>
    <w:rsid w:val="00E910B6"/>
    <w:rsid w:val="00E91387"/>
    <w:rsid w:val="00E91450"/>
    <w:rsid w:val="00E914C2"/>
    <w:rsid w:val="00E918DB"/>
    <w:rsid w:val="00E919A5"/>
    <w:rsid w:val="00E91C11"/>
    <w:rsid w:val="00E91C51"/>
    <w:rsid w:val="00E91D4C"/>
    <w:rsid w:val="00E91FCE"/>
    <w:rsid w:val="00E9202D"/>
    <w:rsid w:val="00E9210F"/>
    <w:rsid w:val="00E922A4"/>
    <w:rsid w:val="00E923D5"/>
    <w:rsid w:val="00E9251D"/>
    <w:rsid w:val="00E925AB"/>
    <w:rsid w:val="00E926EF"/>
    <w:rsid w:val="00E92C41"/>
    <w:rsid w:val="00E92DA2"/>
    <w:rsid w:val="00E932D9"/>
    <w:rsid w:val="00E9339D"/>
    <w:rsid w:val="00E934F9"/>
    <w:rsid w:val="00E9375D"/>
    <w:rsid w:val="00E937CA"/>
    <w:rsid w:val="00E938BB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4B75"/>
    <w:rsid w:val="00E95155"/>
    <w:rsid w:val="00E951D6"/>
    <w:rsid w:val="00E956AA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2B"/>
    <w:rsid w:val="00E970F6"/>
    <w:rsid w:val="00E97411"/>
    <w:rsid w:val="00E9745D"/>
    <w:rsid w:val="00E97A89"/>
    <w:rsid w:val="00E97ACE"/>
    <w:rsid w:val="00E97AE6"/>
    <w:rsid w:val="00E97B9C"/>
    <w:rsid w:val="00E97C76"/>
    <w:rsid w:val="00E97DE6"/>
    <w:rsid w:val="00E97EE9"/>
    <w:rsid w:val="00E97FC5"/>
    <w:rsid w:val="00E97FFB"/>
    <w:rsid w:val="00EA0044"/>
    <w:rsid w:val="00EA0139"/>
    <w:rsid w:val="00EA0224"/>
    <w:rsid w:val="00EA0227"/>
    <w:rsid w:val="00EA0B93"/>
    <w:rsid w:val="00EA0DC8"/>
    <w:rsid w:val="00EA0E4A"/>
    <w:rsid w:val="00EA121A"/>
    <w:rsid w:val="00EA1438"/>
    <w:rsid w:val="00EA14B0"/>
    <w:rsid w:val="00EA1760"/>
    <w:rsid w:val="00EA1BAC"/>
    <w:rsid w:val="00EA2052"/>
    <w:rsid w:val="00EA2418"/>
    <w:rsid w:val="00EA2477"/>
    <w:rsid w:val="00EA26D2"/>
    <w:rsid w:val="00EA2994"/>
    <w:rsid w:val="00EA2EB1"/>
    <w:rsid w:val="00EA34BA"/>
    <w:rsid w:val="00EA34FB"/>
    <w:rsid w:val="00EA376D"/>
    <w:rsid w:val="00EA393A"/>
    <w:rsid w:val="00EA3A2F"/>
    <w:rsid w:val="00EA3F4B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991"/>
    <w:rsid w:val="00EA5B55"/>
    <w:rsid w:val="00EA5DB8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6D"/>
    <w:rsid w:val="00EA79EC"/>
    <w:rsid w:val="00EA7AA8"/>
    <w:rsid w:val="00EA7D73"/>
    <w:rsid w:val="00EA7D93"/>
    <w:rsid w:val="00EB006A"/>
    <w:rsid w:val="00EB021C"/>
    <w:rsid w:val="00EB02D4"/>
    <w:rsid w:val="00EB05C8"/>
    <w:rsid w:val="00EB0932"/>
    <w:rsid w:val="00EB0EA3"/>
    <w:rsid w:val="00EB10B6"/>
    <w:rsid w:val="00EB1284"/>
    <w:rsid w:val="00EB1342"/>
    <w:rsid w:val="00EB1464"/>
    <w:rsid w:val="00EB14B5"/>
    <w:rsid w:val="00EB1523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194"/>
    <w:rsid w:val="00EB3402"/>
    <w:rsid w:val="00EB35AC"/>
    <w:rsid w:val="00EB366A"/>
    <w:rsid w:val="00EB37B5"/>
    <w:rsid w:val="00EB3A95"/>
    <w:rsid w:val="00EB3B99"/>
    <w:rsid w:val="00EB3D92"/>
    <w:rsid w:val="00EB4282"/>
    <w:rsid w:val="00EB43D3"/>
    <w:rsid w:val="00EB4F66"/>
    <w:rsid w:val="00EB5159"/>
    <w:rsid w:val="00EB5502"/>
    <w:rsid w:val="00EB558D"/>
    <w:rsid w:val="00EB55E2"/>
    <w:rsid w:val="00EB55F5"/>
    <w:rsid w:val="00EB59B3"/>
    <w:rsid w:val="00EB59B7"/>
    <w:rsid w:val="00EB5A64"/>
    <w:rsid w:val="00EB5A86"/>
    <w:rsid w:val="00EB5B6B"/>
    <w:rsid w:val="00EB5B75"/>
    <w:rsid w:val="00EB5EE2"/>
    <w:rsid w:val="00EB6B6C"/>
    <w:rsid w:val="00EB6F55"/>
    <w:rsid w:val="00EB710D"/>
    <w:rsid w:val="00EB778E"/>
    <w:rsid w:val="00EB78D2"/>
    <w:rsid w:val="00EB793B"/>
    <w:rsid w:val="00EB7FD8"/>
    <w:rsid w:val="00EC0324"/>
    <w:rsid w:val="00EC0365"/>
    <w:rsid w:val="00EC03E8"/>
    <w:rsid w:val="00EC0467"/>
    <w:rsid w:val="00EC0477"/>
    <w:rsid w:val="00EC0960"/>
    <w:rsid w:val="00EC0F6C"/>
    <w:rsid w:val="00EC10D6"/>
    <w:rsid w:val="00EC1220"/>
    <w:rsid w:val="00EC1A00"/>
    <w:rsid w:val="00EC1AF9"/>
    <w:rsid w:val="00EC1B6B"/>
    <w:rsid w:val="00EC1D3A"/>
    <w:rsid w:val="00EC1F65"/>
    <w:rsid w:val="00EC20A8"/>
    <w:rsid w:val="00EC20FF"/>
    <w:rsid w:val="00EC25DF"/>
    <w:rsid w:val="00EC29C1"/>
    <w:rsid w:val="00EC2ACF"/>
    <w:rsid w:val="00EC2B8F"/>
    <w:rsid w:val="00EC2BE9"/>
    <w:rsid w:val="00EC2D83"/>
    <w:rsid w:val="00EC31A4"/>
    <w:rsid w:val="00EC335F"/>
    <w:rsid w:val="00EC33C0"/>
    <w:rsid w:val="00EC35EE"/>
    <w:rsid w:val="00EC3941"/>
    <w:rsid w:val="00EC3B1B"/>
    <w:rsid w:val="00EC3B99"/>
    <w:rsid w:val="00EC3C0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69B"/>
    <w:rsid w:val="00EC57A9"/>
    <w:rsid w:val="00EC5A68"/>
    <w:rsid w:val="00EC5C80"/>
    <w:rsid w:val="00EC5DA5"/>
    <w:rsid w:val="00EC643A"/>
    <w:rsid w:val="00EC656D"/>
    <w:rsid w:val="00EC6593"/>
    <w:rsid w:val="00EC65D6"/>
    <w:rsid w:val="00EC6A8E"/>
    <w:rsid w:val="00EC6B33"/>
    <w:rsid w:val="00EC6B60"/>
    <w:rsid w:val="00EC6CCF"/>
    <w:rsid w:val="00EC6E68"/>
    <w:rsid w:val="00EC6F17"/>
    <w:rsid w:val="00EC7014"/>
    <w:rsid w:val="00EC72F8"/>
    <w:rsid w:val="00EC7433"/>
    <w:rsid w:val="00EC75C1"/>
    <w:rsid w:val="00EC7759"/>
    <w:rsid w:val="00EC7C4F"/>
    <w:rsid w:val="00EC7D87"/>
    <w:rsid w:val="00EC7F46"/>
    <w:rsid w:val="00EC7FC1"/>
    <w:rsid w:val="00ED01EE"/>
    <w:rsid w:val="00ED0570"/>
    <w:rsid w:val="00ED0684"/>
    <w:rsid w:val="00ED06EB"/>
    <w:rsid w:val="00ED09C3"/>
    <w:rsid w:val="00ED0C19"/>
    <w:rsid w:val="00ED0CB5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4B3"/>
    <w:rsid w:val="00ED2AC0"/>
    <w:rsid w:val="00ED2C65"/>
    <w:rsid w:val="00ED2D34"/>
    <w:rsid w:val="00ED2E07"/>
    <w:rsid w:val="00ED2E9A"/>
    <w:rsid w:val="00ED2FF4"/>
    <w:rsid w:val="00ED33E3"/>
    <w:rsid w:val="00ED3497"/>
    <w:rsid w:val="00ED3590"/>
    <w:rsid w:val="00ED3664"/>
    <w:rsid w:val="00ED395B"/>
    <w:rsid w:val="00ED3A98"/>
    <w:rsid w:val="00ED3D3F"/>
    <w:rsid w:val="00ED3D5B"/>
    <w:rsid w:val="00ED3E28"/>
    <w:rsid w:val="00ED3F28"/>
    <w:rsid w:val="00ED4369"/>
    <w:rsid w:val="00ED43CF"/>
    <w:rsid w:val="00ED4424"/>
    <w:rsid w:val="00ED44CB"/>
    <w:rsid w:val="00ED4B64"/>
    <w:rsid w:val="00ED4C5E"/>
    <w:rsid w:val="00ED4D2C"/>
    <w:rsid w:val="00ED4FAC"/>
    <w:rsid w:val="00ED4FF4"/>
    <w:rsid w:val="00ED50C3"/>
    <w:rsid w:val="00ED527A"/>
    <w:rsid w:val="00ED5287"/>
    <w:rsid w:val="00ED5498"/>
    <w:rsid w:val="00ED561F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71E"/>
    <w:rsid w:val="00ED6936"/>
    <w:rsid w:val="00ED6BC3"/>
    <w:rsid w:val="00ED7106"/>
    <w:rsid w:val="00ED792E"/>
    <w:rsid w:val="00ED7B29"/>
    <w:rsid w:val="00ED7E30"/>
    <w:rsid w:val="00ED7E7B"/>
    <w:rsid w:val="00ED7EBF"/>
    <w:rsid w:val="00ED7F6D"/>
    <w:rsid w:val="00ED7FDE"/>
    <w:rsid w:val="00EE054B"/>
    <w:rsid w:val="00EE059A"/>
    <w:rsid w:val="00EE0682"/>
    <w:rsid w:val="00EE06AF"/>
    <w:rsid w:val="00EE07C8"/>
    <w:rsid w:val="00EE08F0"/>
    <w:rsid w:val="00EE09C0"/>
    <w:rsid w:val="00EE09F9"/>
    <w:rsid w:val="00EE0B0A"/>
    <w:rsid w:val="00EE0C11"/>
    <w:rsid w:val="00EE0E15"/>
    <w:rsid w:val="00EE12DF"/>
    <w:rsid w:val="00EE1324"/>
    <w:rsid w:val="00EE136D"/>
    <w:rsid w:val="00EE14D1"/>
    <w:rsid w:val="00EE16C2"/>
    <w:rsid w:val="00EE16EB"/>
    <w:rsid w:val="00EE1999"/>
    <w:rsid w:val="00EE1A2B"/>
    <w:rsid w:val="00EE1C39"/>
    <w:rsid w:val="00EE1C52"/>
    <w:rsid w:val="00EE1CE1"/>
    <w:rsid w:val="00EE2065"/>
    <w:rsid w:val="00EE229B"/>
    <w:rsid w:val="00EE2785"/>
    <w:rsid w:val="00EE285B"/>
    <w:rsid w:val="00EE2C19"/>
    <w:rsid w:val="00EE3082"/>
    <w:rsid w:val="00EE30CE"/>
    <w:rsid w:val="00EE3248"/>
    <w:rsid w:val="00EE3369"/>
    <w:rsid w:val="00EE34CC"/>
    <w:rsid w:val="00EE3688"/>
    <w:rsid w:val="00EE3CE3"/>
    <w:rsid w:val="00EE4046"/>
    <w:rsid w:val="00EE442B"/>
    <w:rsid w:val="00EE453B"/>
    <w:rsid w:val="00EE4AC4"/>
    <w:rsid w:val="00EE4B1B"/>
    <w:rsid w:val="00EE4CD6"/>
    <w:rsid w:val="00EE4D8C"/>
    <w:rsid w:val="00EE4EC3"/>
    <w:rsid w:val="00EE4F3E"/>
    <w:rsid w:val="00EE4F51"/>
    <w:rsid w:val="00EE4FE8"/>
    <w:rsid w:val="00EE50D4"/>
    <w:rsid w:val="00EE53E8"/>
    <w:rsid w:val="00EE56E9"/>
    <w:rsid w:val="00EE5909"/>
    <w:rsid w:val="00EE590C"/>
    <w:rsid w:val="00EE595E"/>
    <w:rsid w:val="00EE5A12"/>
    <w:rsid w:val="00EE5A14"/>
    <w:rsid w:val="00EE5C39"/>
    <w:rsid w:val="00EE5EE6"/>
    <w:rsid w:val="00EE609F"/>
    <w:rsid w:val="00EE60B0"/>
    <w:rsid w:val="00EE6120"/>
    <w:rsid w:val="00EE63BB"/>
    <w:rsid w:val="00EE664B"/>
    <w:rsid w:val="00EE66D4"/>
    <w:rsid w:val="00EE68F7"/>
    <w:rsid w:val="00EE69D8"/>
    <w:rsid w:val="00EE6F91"/>
    <w:rsid w:val="00EE6F9D"/>
    <w:rsid w:val="00EE737D"/>
    <w:rsid w:val="00EE7466"/>
    <w:rsid w:val="00EE761A"/>
    <w:rsid w:val="00EE767B"/>
    <w:rsid w:val="00EE776E"/>
    <w:rsid w:val="00EE77F5"/>
    <w:rsid w:val="00EE7951"/>
    <w:rsid w:val="00EE7A2E"/>
    <w:rsid w:val="00EE7CF6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546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6E"/>
    <w:rsid w:val="00EF2FED"/>
    <w:rsid w:val="00EF3127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3F60"/>
    <w:rsid w:val="00EF4AA4"/>
    <w:rsid w:val="00EF4E81"/>
    <w:rsid w:val="00EF4F97"/>
    <w:rsid w:val="00EF568C"/>
    <w:rsid w:val="00EF576E"/>
    <w:rsid w:val="00EF5844"/>
    <w:rsid w:val="00EF59EB"/>
    <w:rsid w:val="00EF5AB5"/>
    <w:rsid w:val="00EF5C8E"/>
    <w:rsid w:val="00EF5F02"/>
    <w:rsid w:val="00EF6248"/>
    <w:rsid w:val="00EF66D9"/>
    <w:rsid w:val="00EF6A3A"/>
    <w:rsid w:val="00EF6BE7"/>
    <w:rsid w:val="00EF6C03"/>
    <w:rsid w:val="00EF6F24"/>
    <w:rsid w:val="00EF6FBB"/>
    <w:rsid w:val="00EF71AE"/>
    <w:rsid w:val="00EF7296"/>
    <w:rsid w:val="00EF774D"/>
    <w:rsid w:val="00EF7C49"/>
    <w:rsid w:val="00EF7C87"/>
    <w:rsid w:val="00EF7DDB"/>
    <w:rsid w:val="00F000AE"/>
    <w:rsid w:val="00F00140"/>
    <w:rsid w:val="00F00244"/>
    <w:rsid w:val="00F0057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0B"/>
    <w:rsid w:val="00F024C7"/>
    <w:rsid w:val="00F0276D"/>
    <w:rsid w:val="00F02B3F"/>
    <w:rsid w:val="00F02B99"/>
    <w:rsid w:val="00F02EC4"/>
    <w:rsid w:val="00F02F85"/>
    <w:rsid w:val="00F03305"/>
    <w:rsid w:val="00F03399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2B8"/>
    <w:rsid w:val="00F054F3"/>
    <w:rsid w:val="00F05623"/>
    <w:rsid w:val="00F058DA"/>
    <w:rsid w:val="00F05AB2"/>
    <w:rsid w:val="00F05C13"/>
    <w:rsid w:val="00F05D3A"/>
    <w:rsid w:val="00F05D48"/>
    <w:rsid w:val="00F05EDB"/>
    <w:rsid w:val="00F0604E"/>
    <w:rsid w:val="00F06070"/>
    <w:rsid w:val="00F06173"/>
    <w:rsid w:val="00F06564"/>
    <w:rsid w:val="00F06709"/>
    <w:rsid w:val="00F07022"/>
    <w:rsid w:val="00F07357"/>
    <w:rsid w:val="00F0770F"/>
    <w:rsid w:val="00F07CF2"/>
    <w:rsid w:val="00F07EF1"/>
    <w:rsid w:val="00F10417"/>
    <w:rsid w:val="00F104D4"/>
    <w:rsid w:val="00F106C4"/>
    <w:rsid w:val="00F1094E"/>
    <w:rsid w:val="00F10F1B"/>
    <w:rsid w:val="00F10F8B"/>
    <w:rsid w:val="00F11000"/>
    <w:rsid w:val="00F1124D"/>
    <w:rsid w:val="00F1141F"/>
    <w:rsid w:val="00F11764"/>
    <w:rsid w:val="00F11872"/>
    <w:rsid w:val="00F11A89"/>
    <w:rsid w:val="00F11B64"/>
    <w:rsid w:val="00F11BC2"/>
    <w:rsid w:val="00F11BF5"/>
    <w:rsid w:val="00F11CEB"/>
    <w:rsid w:val="00F11DAF"/>
    <w:rsid w:val="00F12075"/>
    <w:rsid w:val="00F120D7"/>
    <w:rsid w:val="00F1220D"/>
    <w:rsid w:val="00F122A7"/>
    <w:rsid w:val="00F12321"/>
    <w:rsid w:val="00F12359"/>
    <w:rsid w:val="00F1249D"/>
    <w:rsid w:val="00F1283A"/>
    <w:rsid w:val="00F12F43"/>
    <w:rsid w:val="00F13261"/>
    <w:rsid w:val="00F132DD"/>
    <w:rsid w:val="00F1355D"/>
    <w:rsid w:val="00F135B9"/>
    <w:rsid w:val="00F13626"/>
    <w:rsid w:val="00F13763"/>
    <w:rsid w:val="00F14064"/>
    <w:rsid w:val="00F1435F"/>
    <w:rsid w:val="00F143C0"/>
    <w:rsid w:val="00F14A71"/>
    <w:rsid w:val="00F14C5E"/>
    <w:rsid w:val="00F14D7E"/>
    <w:rsid w:val="00F14E47"/>
    <w:rsid w:val="00F14F2C"/>
    <w:rsid w:val="00F14F9A"/>
    <w:rsid w:val="00F15228"/>
    <w:rsid w:val="00F15360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CEA"/>
    <w:rsid w:val="00F16D62"/>
    <w:rsid w:val="00F16DD7"/>
    <w:rsid w:val="00F16EF3"/>
    <w:rsid w:val="00F17009"/>
    <w:rsid w:val="00F173F8"/>
    <w:rsid w:val="00F17437"/>
    <w:rsid w:val="00F1744E"/>
    <w:rsid w:val="00F1755E"/>
    <w:rsid w:val="00F1766E"/>
    <w:rsid w:val="00F17895"/>
    <w:rsid w:val="00F17A1E"/>
    <w:rsid w:val="00F17CD5"/>
    <w:rsid w:val="00F17DE7"/>
    <w:rsid w:val="00F17DF2"/>
    <w:rsid w:val="00F17E0B"/>
    <w:rsid w:val="00F17E4C"/>
    <w:rsid w:val="00F20068"/>
    <w:rsid w:val="00F20099"/>
    <w:rsid w:val="00F201E6"/>
    <w:rsid w:val="00F2039D"/>
    <w:rsid w:val="00F20787"/>
    <w:rsid w:val="00F2092D"/>
    <w:rsid w:val="00F20AB1"/>
    <w:rsid w:val="00F20C23"/>
    <w:rsid w:val="00F20DA7"/>
    <w:rsid w:val="00F20E65"/>
    <w:rsid w:val="00F2106D"/>
    <w:rsid w:val="00F214FF"/>
    <w:rsid w:val="00F215E8"/>
    <w:rsid w:val="00F21758"/>
    <w:rsid w:val="00F219F5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2B"/>
    <w:rsid w:val="00F23248"/>
    <w:rsid w:val="00F23492"/>
    <w:rsid w:val="00F239D1"/>
    <w:rsid w:val="00F23C92"/>
    <w:rsid w:val="00F24788"/>
    <w:rsid w:val="00F24A45"/>
    <w:rsid w:val="00F24AFE"/>
    <w:rsid w:val="00F24D82"/>
    <w:rsid w:val="00F24DCF"/>
    <w:rsid w:val="00F24FA1"/>
    <w:rsid w:val="00F25279"/>
    <w:rsid w:val="00F2538B"/>
    <w:rsid w:val="00F25690"/>
    <w:rsid w:val="00F2578D"/>
    <w:rsid w:val="00F25C10"/>
    <w:rsid w:val="00F26095"/>
    <w:rsid w:val="00F26190"/>
    <w:rsid w:val="00F261F8"/>
    <w:rsid w:val="00F26228"/>
    <w:rsid w:val="00F262F1"/>
    <w:rsid w:val="00F26637"/>
    <w:rsid w:val="00F26943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27DDC"/>
    <w:rsid w:val="00F3014D"/>
    <w:rsid w:val="00F30338"/>
    <w:rsid w:val="00F3035F"/>
    <w:rsid w:val="00F304DF"/>
    <w:rsid w:val="00F30656"/>
    <w:rsid w:val="00F30A8D"/>
    <w:rsid w:val="00F30D89"/>
    <w:rsid w:val="00F31141"/>
    <w:rsid w:val="00F31691"/>
    <w:rsid w:val="00F3175B"/>
    <w:rsid w:val="00F317D3"/>
    <w:rsid w:val="00F31D3C"/>
    <w:rsid w:val="00F31F3E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3F97"/>
    <w:rsid w:val="00F342D4"/>
    <w:rsid w:val="00F34344"/>
    <w:rsid w:val="00F345D3"/>
    <w:rsid w:val="00F346BC"/>
    <w:rsid w:val="00F34A1E"/>
    <w:rsid w:val="00F34A60"/>
    <w:rsid w:val="00F34F66"/>
    <w:rsid w:val="00F34FCA"/>
    <w:rsid w:val="00F35590"/>
    <w:rsid w:val="00F35729"/>
    <w:rsid w:val="00F3598B"/>
    <w:rsid w:val="00F35B8B"/>
    <w:rsid w:val="00F35BE0"/>
    <w:rsid w:val="00F35D29"/>
    <w:rsid w:val="00F3623D"/>
    <w:rsid w:val="00F36381"/>
    <w:rsid w:val="00F364B2"/>
    <w:rsid w:val="00F36530"/>
    <w:rsid w:val="00F365D1"/>
    <w:rsid w:val="00F365ED"/>
    <w:rsid w:val="00F36702"/>
    <w:rsid w:val="00F3689B"/>
    <w:rsid w:val="00F368DB"/>
    <w:rsid w:val="00F36AB6"/>
    <w:rsid w:val="00F36C3F"/>
    <w:rsid w:val="00F36CE9"/>
    <w:rsid w:val="00F36EB3"/>
    <w:rsid w:val="00F36EF1"/>
    <w:rsid w:val="00F36F90"/>
    <w:rsid w:val="00F36FD3"/>
    <w:rsid w:val="00F36FED"/>
    <w:rsid w:val="00F37204"/>
    <w:rsid w:val="00F3730F"/>
    <w:rsid w:val="00F37333"/>
    <w:rsid w:val="00F3760E"/>
    <w:rsid w:val="00F379B9"/>
    <w:rsid w:val="00F37A28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AB6"/>
    <w:rsid w:val="00F41DE1"/>
    <w:rsid w:val="00F41E17"/>
    <w:rsid w:val="00F41FF3"/>
    <w:rsid w:val="00F42333"/>
    <w:rsid w:val="00F423D6"/>
    <w:rsid w:val="00F423EE"/>
    <w:rsid w:val="00F42498"/>
    <w:rsid w:val="00F425AC"/>
    <w:rsid w:val="00F425D4"/>
    <w:rsid w:val="00F4271D"/>
    <w:rsid w:val="00F4291D"/>
    <w:rsid w:val="00F42CB5"/>
    <w:rsid w:val="00F432A0"/>
    <w:rsid w:val="00F43627"/>
    <w:rsid w:val="00F4380E"/>
    <w:rsid w:val="00F43891"/>
    <w:rsid w:val="00F438A8"/>
    <w:rsid w:val="00F43988"/>
    <w:rsid w:val="00F43DE4"/>
    <w:rsid w:val="00F44014"/>
    <w:rsid w:val="00F442CE"/>
    <w:rsid w:val="00F44643"/>
    <w:rsid w:val="00F44741"/>
    <w:rsid w:val="00F44760"/>
    <w:rsid w:val="00F44948"/>
    <w:rsid w:val="00F44AED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380"/>
    <w:rsid w:val="00F4788B"/>
    <w:rsid w:val="00F47AE5"/>
    <w:rsid w:val="00F47C18"/>
    <w:rsid w:val="00F5002A"/>
    <w:rsid w:val="00F5057E"/>
    <w:rsid w:val="00F508CD"/>
    <w:rsid w:val="00F50913"/>
    <w:rsid w:val="00F50BD2"/>
    <w:rsid w:val="00F50D7B"/>
    <w:rsid w:val="00F50DDF"/>
    <w:rsid w:val="00F50E30"/>
    <w:rsid w:val="00F50F76"/>
    <w:rsid w:val="00F5108E"/>
    <w:rsid w:val="00F51301"/>
    <w:rsid w:val="00F51473"/>
    <w:rsid w:val="00F51558"/>
    <w:rsid w:val="00F51596"/>
    <w:rsid w:val="00F515E9"/>
    <w:rsid w:val="00F516F1"/>
    <w:rsid w:val="00F51B7D"/>
    <w:rsid w:val="00F51E7F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D41"/>
    <w:rsid w:val="00F52F73"/>
    <w:rsid w:val="00F52FEA"/>
    <w:rsid w:val="00F531CC"/>
    <w:rsid w:val="00F5334D"/>
    <w:rsid w:val="00F5353E"/>
    <w:rsid w:val="00F53758"/>
    <w:rsid w:val="00F53C5F"/>
    <w:rsid w:val="00F53F17"/>
    <w:rsid w:val="00F53FE4"/>
    <w:rsid w:val="00F540F5"/>
    <w:rsid w:val="00F542DC"/>
    <w:rsid w:val="00F54414"/>
    <w:rsid w:val="00F54453"/>
    <w:rsid w:val="00F5477E"/>
    <w:rsid w:val="00F5483E"/>
    <w:rsid w:val="00F54BBA"/>
    <w:rsid w:val="00F54C17"/>
    <w:rsid w:val="00F553EF"/>
    <w:rsid w:val="00F554C3"/>
    <w:rsid w:val="00F55C09"/>
    <w:rsid w:val="00F55E83"/>
    <w:rsid w:val="00F5621B"/>
    <w:rsid w:val="00F56443"/>
    <w:rsid w:val="00F5671F"/>
    <w:rsid w:val="00F56731"/>
    <w:rsid w:val="00F56E08"/>
    <w:rsid w:val="00F56F34"/>
    <w:rsid w:val="00F5712B"/>
    <w:rsid w:val="00F572C1"/>
    <w:rsid w:val="00F573CC"/>
    <w:rsid w:val="00F57468"/>
    <w:rsid w:val="00F5749A"/>
    <w:rsid w:val="00F5752F"/>
    <w:rsid w:val="00F57580"/>
    <w:rsid w:val="00F57732"/>
    <w:rsid w:val="00F57CED"/>
    <w:rsid w:val="00F57F02"/>
    <w:rsid w:val="00F600A0"/>
    <w:rsid w:val="00F601F1"/>
    <w:rsid w:val="00F606DD"/>
    <w:rsid w:val="00F60B66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291"/>
    <w:rsid w:val="00F6349A"/>
    <w:rsid w:val="00F63530"/>
    <w:rsid w:val="00F63654"/>
    <w:rsid w:val="00F6365E"/>
    <w:rsid w:val="00F63719"/>
    <w:rsid w:val="00F63804"/>
    <w:rsid w:val="00F63D00"/>
    <w:rsid w:val="00F63DC6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8EF"/>
    <w:rsid w:val="00F6593C"/>
    <w:rsid w:val="00F65A3E"/>
    <w:rsid w:val="00F65BDD"/>
    <w:rsid w:val="00F65E88"/>
    <w:rsid w:val="00F66574"/>
    <w:rsid w:val="00F669F0"/>
    <w:rsid w:val="00F66A9E"/>
    <w:rsid w:val="00F66C8F"/>
    <w:rsid w:val="00F66D49"/>
    <w:rsid w:val="00F6717E"/>
    <w:rsid w:val="00F671AA"/>
    <w:rsid w:val="00F6726B"/>
    <w:rsid w:val="00F67533"/>
    <w:rsid w:val="00F676D4"/>
    <w:rsid w:val="00F67897"/>
    <w:rsid w:val="00F679FC"/>
    <w:rsid w:val="00F67AFD"/>
    <w:rsid w:val="00F67B42"/>
    <w:rsid w:val="00F67C7C"/>
    <w:rsid w:val="00F67F9C"/>
    <w:rsid w:val="00F7019F"/>
    <w:rsid w:val="00F70228"/>
    <w:rsid w:val="00F70459"/>
    <w:rsid w:val="00F704E1"/>
    <w:rsid w:val="00F70762"/>
    <w:rsid w:val="00F7085C"/>
    <w:rsid w:val="00F7093E"/>
    <w:rsid w:val="00F709C4"/>
    <w:rsid w:val="00F70DCB"/>
    <w:rsid w:val="00F70E24"/>
    <w:rsid w:val="00F7109E"/>
    <w:rsid w:val="00F710FA"/>
    <w:rsid w:val="00F71146"/>
    <w:rsid w:val="00F711A5"/>
    <w:rsid w:val="00F714AA"/>
    <w:rsid w:val="00F71798"/>
    <w:rsid w:val="00F71D7A"/>
    <w:rsid w:val="00F71FD3"/>
    <w:rsid w:val="00F7228B"/>
    <w:rsid w:val="00F722EC"/>
    <w:rsid w:val="00F72395"/>
    <w:rsid w:val="00F7252F"/>
    <w:rsid w:val="00F7264D"/>
    <w:rsid w:val="00F7269E"/>
    <w:rsid w:val="00F726D3"/>
    <w:rsid w:val="00F72873"/>
    <w:rsid w:val="00F728F2"/>
    <w:rsid w:val="00F72E14"/>
    <w:rsid w:val="00F72F54"/>
    <w:rsid w:val="00F72F5D"/>
    <w:rsid w:val="00F72F98"/>
    <w:rsid w:val="00F731C2"/>
    <w:rsid w:val="00F734BC"/>
    <w:rsid w:val="00F74164"/>
    <w:rsid w:val="00F742FE"/>
    <w:rsid w:val="00F74506"/>
    <w:rsid w:val="00F74525"/>
    <w:rsid w:val="00F7472F"/>
    <w:rsid w:val="00F74763"/>
    <w:rsid w:val="00F74C57"/>
    <w:rsid w:val="00F74EC1"/>
    <w:rsid w:val="00F75006"/>
    <w:rsid w:val="00F7514D"/>
    <w:rsid w:val="00F75202"/>
    <w:rsid w:val="00F756AE"/>
    <w:rsid w:val="00F75778"/>
    <w:rsid w:val="00F75950"/>
    <w:rsid w:val="00F75955"/>
    <w:rsid w:val="00F75A9D"/>
    <w:rsid w:val="00F75B9B"/>
    <w:rsid w:val="00F75BFA"/>
    <w:rsid w:val="00F75C44"/>
    <w:rsid w:val="00F75D16"/>
    <w:rsid w:val="00F75D5E"/>
    <w:rsid w:val="00F75F2E"/>
    <w:rsid w:val="00F75FB1"/>
    <w:rsid w:val="00F7618A"/>
    <w:rsid w:val="00F76205"/>
    <w:rsid w:val="00F764AE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7B4"/>
    <w:rsid w:val="00F80898"/>
    <w:rsid w:val="00F80910"/>
    <w:rsid w:val="00F80BCA"/>
    <w:rsid w:val="00F80F01"/>
    <w:rsid w:val="00F81066"/>
    <w:rsid w:val="00F81227"/>
    <w:rsid w:val="00F81455"/>
    <w:rsid w:val="00F81648"/>
    <w:rsid w:val="00F8188F"/>
    <w:rsid w:val="00F819B4"/>
    <w:rsid w:val="00F81A27"/>
    <w:rsid w:val="00F81A3B"/>
    <w:rsid w:val="00F81A61"/>
    <w:rsid w:val="00F82517"/>
    <w:rsid w:val="00F82526"/>
    <w:rsid w:val="00F8258F"/>
    <w:rsid w:val="00F828A8"/>
    <w:rsid w:val="00F82952"/>
    <w:rsid w:val="00F82FA5"/>
    <w:rsid w:val="00F8327A"/>
    <w:rsid w:val="00F835BA"/>
    <w:rsid w:val="00F835EE"/>
    <w:rsid w:val="00F83ACA"/>
    <w:rsid w:val="00F83C36"/>
    <w:rsid w:val="00F83DB9"/>
    <w:rsid w:val="00F8421A"/>
    <w:rsid w:val="00F84483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1A"/>
    <w:rsid w:val="00F85B2A"/>
    <w:rsid w:val="00F861EF"/>
    <w:rsid w:val="00F86605"/>
    <w:rsid w:val="00F86933"/>
    <w:rsid w:val="00F86A21"/>
    <w:rsid w:val="00F86DB2"/>
    <w:rsid w:val="00F86E79"/>
    <w:rsid w:val="00F871C0"/>
    <w:rsid w:val="00F87289"/>
    <w:rsid w:val="00F872E5"/>
    <w:rsid w:val="00F87522"/>
    <w:rsid w:val="00F87966"/>
    <w:rsid w:val="00F8799D"/>
    <w:rsid w:val="00F87F43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672"/>
    <w:rsid w:val="00F91696"/>
    <w:rsid w:val="00F91E45"/>
    <w:rsid w:val="00F91E9C"/>
    <w:rsid w:val="00F91ED6"/>
    <w:rsid w:val="00F920DA"/>
    <w:rsid w:val="00F92179"/>
    <w:rsid w:val="00F9246C"/>
    <w:rsid w:val="00F92557"/>
    <w:rsid w:val="00F92565"/>
    <w:rsid w:val="00F92833"/>
    <w:rsid w:val="00F929A8"/>
    <w:rsid w:val="00F92A7B"/>
    <w:rsid w:val="00F92B60"/>
    <w:rsid w:val="00F92D11"/>
    <w:rsid w:val="00F92D4F"/>
    <w:rsid w:val="00F93055"/>
    <w:rsid w:val="00F93219"/>
    <w:rsid w:val="00F933BA"/>
    <w:rsid w:val="00F93525"/>
    <w:rsid w:val="00F935E3"/>
    <w:rsid w:val="00F93C72"/>
    <w:rsid w:val="00F93FC0"/>
    <w:rsid w:val="00F9419F"/>
    <w:rsid w:val="00F9423F"/>
    <w:rsid w:val="00F943A4"/>
    <w:rsid w:val="00F94513"/>
    <w:rsid w:val="00F94626"/>
    <w:rsid w:val="00F9467A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7D7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3F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04A"/>
    <w:rsid w:val="00FA10F8"/>
    <w:rsid w:val="00FA1214"/>
    <w:rsid w:val="00FA143C"/>
    <w:rsid w:val="00FA15D9"/>
    <w:rsid w:val="00FA1853"/>
    <w:rsid w:val="00FA1AE8"/>
    <w:rsid w:val="00FA1B4D"/>
    <w:rsid w:val="00FA1CBE"/>
    <w:rsid w:val="00FA1F79"/>
    <w:rsid w:val="00FA21C3"/>
    <w:rsid w:val="00FA22F1"/>
    <w:rsid w:val="00FA2676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0DC"/>
    <w:rsid w:val="00FA52DD"/>
    <w:rsid w:val="00FA555E"/>
    <w:rsid w:val="00FA57FB"/>
    <w:rsid w:val="00FA58D7"/>
    <w:rsid w:val="00FA598F"/>
    <w:rsid w:val="00FA5A96"/>
    <w:rsid w:val="00FA5AE5"/>
    <w:rsid w:val="00FA5BED"/>
    <w:rsid w:val="00FA5C51"/>
    <w:rsid w:val="00FA5DBA"/>
    <w:rsid w:val="00FA6102"/>
    <w:rsid w:val="00FA61F4"/>
    <w:rsid w:val="00FA67E3"/>
    <w:rsid w:val="00FA6E10"/>
    <w:rsid w:val="00FA70E8"/>
    <w:rsid w:val="00FA70FD"/>
    <w:rsid w:val="00FA73E2"/>
    <w:rsid w:val="00FA747E"/>
    <w:rsid w:val="00FA761A"/>
    <w:rsid w:val="00FA7B8B"/>
    <w:rsid w:val="00FA7CA1"/>
    <w:rsid w:val="00FA7E55"/>
    <w:rsid w:val="00FA7F71"/>
    <w:rsid w:val="00FB00ED"/>
    <w:rsid w:val="00FB06F2"/>
    <w:rsid w:val="00FB0A11"/>
    <w:rsid w:val="00FB0D32"/>
    <w:rsid w:val="00FB0E62"/>
    <w:rsid w:val="00FB1086"/>
    <w:rsid w:val="00FB13F6"/>
    <w:rsid w:val="00FB17E9"/>
    <w:rsid w:val="00FB1A52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F75"/>
    <w:rsid w:val="00FB5210"/>
    <w:rsid w:val="00FB553E"/>
    <w:rsid w:val="00FB568C"/>
    <w:rsid w:val="00FB5AA9"/>
    <w:rsid w:val="00FB5ABA"/>
    <w:rsid w:val="00FB5BA4"/>
    <w:rsid w:val="00FB5DFF"/>
    <w:rsid w:val="00FB5F56"/>
    <w:rsid w:val="00FB6113"/>
    <w:rsid w:val="00FB63FA"/>
    <w:rsid w:val="00FB6A31"/>
    <w:rsid w:val="00FB6AEC"/>
    <w:rsid w:val="00FB6BF3"/>
    <w:rsid w:val="00FB6C5D"/>
    <w:rsid w:val="00FB6DF6"/>
    <w:rsid w:val="00FB6FBB"/>
    <w:rsid w:val="00FB7065"/>
    <w:rsid w:val="00FB723A"/>
    <w:rsid w:val="00FB7298"/>
    <w:rsid w:val="00FB785C"/>
    <w:rsid w:val="00FB7B0C"/>
    <w:rsid w:val="00FB7D1A"/>
    <w:rsid w:val="00FB7FBE"/>
    <w:rsid w:val="00FC0410"/>
    <w:rsid w:val="00FC04A6"/>
    <w:rsid w:val="00FC04EE"/>
    <w:rsid w:val="00FC0619"/>
    <w:rsid w:val="00FC08D2"/>
    <w:rsid w:val="00FC0920"/>
    <w:rsid w:val="00FC09B1"/>
    <w:rsid w:val="00FC0B5C"/>
    <w:rsid w:val="00FC0CD9"/>
    <w:rsid w:val="00FC0CDC"/>
    <w:rsid w:val="00FC0CE6"/>
    <w:rsid w:val="00FC0D98"/>
    <w:rsid w:val="00FC0EE1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D82"/>
    <w:rsid w:val="00FC2FD7"/>
    <w:rsid w:val="00FC329B"/>
    <w:rsid w:val="00FC33D6"/>
    <w:rsid w:val="00FC3B4A"/>
    <w:rsid w:val="00FC3CF0"/>
    <w:rsid w:val="00FC3DBA"/>
    <w:rsid w:val="00FC4250"/>
    <w:rsid w:val="00FC4314"/>
    <w:rsid w:val="00FC4603"/>
    <w:rsid w:val="00FC4622"/>
    <w:rsid w:val="00FC46A7"/>
    <w:rsid w:val="00FC4765"/>
    <w:rsid w:val="00FC486A"/>
    <w:rsid w:val="00FC4E2B"/>
    <w:rsid w:val="00FC4F09"/>
    <w:rsid w:val="00FC53C9"/>
    <w:rsid w:val="00FC545C"/>
    <w:rsid w:val="00FC56A8"/>
    <w:rsid w:val="00FC580F"/>
    <w:rsid w:val="00FC5878"/>
    <w:rsid w:val="00FC58F2"/>
    <w:rsid w:val="00FC5FB1"/>
    <w:rsid w:val="00FC608A"/>
    <w:rsid w:val="00FC62DF"/>
    <w:rsid w:val="00FC62EA"/>
    <w:rsid w:val="00FC63FF"/>
    <w:rsid w:val="00FC6463"/>
    <w:rsid w:val="00FC6BE4"/>
    <w:rsid w:val="00FC6D50"/>
    <w:rsid w:val="00FC6DBA"/>
    <w:rsid w:val="00FC6DBE"/>
    <w:rsid w:val="00FC7062"/>
    <w:rsid w:val="00FC74FC"/>
    <w:rsid w:val="00FC75D4"/>
    <w:rsid w:val="00FC7620"/>
    <w:rsid w:val="00FC770A"/>
    <w:rsid w:val="00FC78F0"/>
    <w:rsid w:val="00FC798A"/>
    <w:rsid w:val="00FC7C44"/>
    <w:rsid w:val="00FC7ECC"/>
    <w:rsid w:val="00FD008C"/>
    <w:rsid w:val="00FD00BA"/>
    <w:rsid w:val="00FD045C"/>
    <w:rsid w:val="00FD0588"/>
    <w:rsid w:val="00FD059F"/>
    <w:rsid w:val="00FD066D"/>
    <w:rsid w:val="00FD084F"/>
    <w:rsid w:val="00FD08AD"/>
    <w:rsid w:val="00FD095A"/>
    <w:rsid w:val="00FD0A7F"/>
    <w:rsid w:val="00FD0BC0"/>
    <w:rsid w:val="00FD0C53"/>
    <w:rsid w:val="00FD0D14"/>
    <w:rsid w:val="00FD0E32"/>
    <w:rsid w:val="00FD0E4A"/>
    <w:rsid w:val="00FD0F21"/>
    <w:rsid w:val="00FD110D"/>
    <w:rsid w:val="00FD1240"/>
    <w:rsid w:val="00FD12A0"/>
    <w:rsid w:val="00FD1428"/>
    <w:rsid w:val="00FD160F"/>
    <w:rsid w:val="00FD192F"/>
    <w:rsid w:val="00FD1B49"/>
    <w:rsid w:val="00FD23CB"/>
    <w:rsid w:val="00FD259F"/>
    <w:rsid w:val="00FD265B"/>
    <w:rsid w:val="00FD270F"/>
    <w:rsid w:val="00FD2970"/>
    <w:rsid w:val="00FD2C80"/>
    <w:rsid w:val="00FD31D3"/>
    <w:rsid w:val="00FD32A0"/>
    <w:rsid w:val="00FD3338"/>
    <w:rsid w:val="00FD344A"/>
    <w:rsid w:val="00FD347F"/>
    <w:rsid w:val="00FD382E"/>
    <w:rsid w:val="00FD3B4A"/>
    <w:rsid w:val="00FD3BB4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A98"/>
    <w:rsid w:val="00FD5BAD"/>
    <w:rsid w:val="00FD5CE1"/>
    <w:rsid w:val="00FD5F79"/>
    <w:rsid w:val="00FD63BA"/>
    <w:rsid w:val="00FD63E2"/>
    <w:rsid w:val="00FD6BB8"/>
    <w:rsid w:val="00FD6C58"/>
    <w:rsid w:val="00FD6C98"/>
    <w:rsid w:val="00FD6DDF"/>
    <w:rsid w:val="00FD7208"/>
    <w:rsid w:val="00FD727E"/>
    <w:rsid w:val="00FD735A"/>
    <w:rsid w:val="00FD7410"/>
    <w:rsid w:val="00FD769E"/>
    <w:rsid w:val="00FD7782"/>
    <w:rsid w:val="00FD7816"/>
    <w:rsid w:val="00FD7BB1"/>
    <w:rsid w:val="00FD7F5F"/>
    <w:rsid w:val="00FE04CA"/>
    <w:rsid w:val="00FE0BF3"/>
    <w:rsid w:val="00FE0D5C"/>
    <w:rsid w:val="00FE136B"/>
    <w:rsid w:val="00FE1486"/>
    <w:rsid w:val="00FE161B"/>
    <w:rsid w:val="00FE198D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235"/>
    <w:rsid w:val="00FE343A"/>
    <w:rsid w:val="00FE3492"/>
    <w:rsid w:val="00FE35F4"/>
    <w:rsid w:val="00FE3611"/>
    <w:rsid w:val="00FE3A72"/>
    <w:rsid w:val="00FE3BE4"/>
    <w:rsid w:val="00FE4220"/>
    <w:rsid w:val="00FE4296"/>
    <w:rsid w:val="00FE4643"/>
    <w:rsid w:val="00FE4818"/>
    <w:rsid w:val="00FE49A8"/>
    <w:rsid w:val="00FE4A0C"/>
    <w:rsid w:val="00FE4E0E"/>
    <w:rsid w:val="00FE4EF0"/>
    <w:rsid w:val="00FE4F10"/>
    <w:rsid w:val="00FE4F5B"/>
    <w:rsid w:val="00FE56DB"/>
    <w:rsid w:val="00FE5751"/>
    <w:rsid w:val="00FE597F"/>
    <w:rsid w:val="00FE5A33"/>
    <w:rsid w:val="00FE5AAD"/>
    <w:rsid w:val="00FE5BB7"/>
    <w:rsid w:val="00FE5D90"/>
    <w:rsid w:val="00FE5E23"/>
    <w:rsid w:val="00FE608C"/>
    <w:rsid w:val="00FE6150"/>
    <w:rsid w:val="00FE654A"/>
    <w:rsid w:val="00FE66D4"/>
    <w:rsid w:val="00FE6785"/>
    <w:rsid w:val="00FE695B"/>
    <w:rsid w:val="00FE752F"/>
    <w:rsid w:val="00FE75AB"/>
    <w:rsid w:val="00FE75C9"/>
    <w:rsid w:val="00FE75CC"/>
    <w:rsid w:val="00FE76A0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1F1"/>
    <w:rsid w:val="00FF1219"/>
    <w:rsid w:val="00FF1C35"/>
    <w:rsid w:val="00FF1E2F"/>
    <w:rsid w:val="00FF1F24"/>
    <w:rsid w:val="00FF21AE"/>
    <w:rsid w:val="00FF261A"/>
    <w:rsid w:val="00FF26DF"/>
    <w:rsid w:val="00FF275C"/>
    <w:rsid w:val="00FF27E0"/>
    <w:rsid w:val="00FF28D8"/>
    <w:rsid w:val="00FF2988"/>
    <w:rsid w:val="00FF2A05"/>
    <w:rsid w:val="00FF2A1F"/>
    <w:rsid w:val="00FF2B30"/>
    <w:rsid w:val="00FF2B49"/>
    <w:rsid w:val="00FF2C10"/>
    <w:rsid w:val="00FF2CD1"/>
    <w:rsid w:val="00FF2DB8"/>
    <w:rsid w:val="00FF3185"/>
    <w:rsid w:val="00FF31AE"/>
    <w:rsid w:val="00FF3804"/>
    <w:rsid w:val="00FF3BFA"/>
    <w:rsid w:val="00FF3C2D"/>
    <w:rsid w:val="00FF3C43"/>
    <w:rsid w:val="00FF3C92"/>
    <w:rsid w:val="00FF3D14"/>
    <w:rsid w:val="00FF4169"/>
    <w:rsid w:val="00FF4AD5"/>
    <w:rsid w:val="00FF4D72"/>
    <w:rsid w:val="00FF4E95"/>
    <w:rsid w:val="00FF4EAE"/>
    <w:rsid w:val="00FF4EF8"/>
    <w:rsid w:val="00FF4F3F"/>
    <w:rsid w:val="00FF51B9"/>
    <w:rsid w:val="00FF538A"/>
    <w:rsid w:val="00FF5515"/>
    <w:rsid w:val="00FF59CF"/>
    <w:rsid w:val="00FF59F0"/>
    <w:rsid w:val="00FF5C37"/>
    <w:rsid w:val="00FF5E86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4C7"/>
    <w:rsid w:val="00FF754A"/>
    <w:rsid w:val="00FF766D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55E2F7FA"/>
  <w15:chartTrackingRefBased/>
  <w15:docId w15:val="{29D702CD-3004-4E37-A815-BD4FB577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Relationship Id="rId22" Type="http://schemas.openxmlformats.org/officeDocument/2006/relationships/oleObject" Target="embeddings/Microsoft_Visio_2003-2010_Drawing5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Props1.xml><?xml version="1.0" encoding="utf-8"?>
<ds:datastoreItem xmlns:ds="http://schemas.openxmlformats.org/officeDocument/2006/customXml" ds:itemID="{01C301FB-E93B-46CC-96F6-1DBB5D19BD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6367</TotalTime>
  <Pages>8</Pages>
  <Words>2831</Words>
  <Characters>16293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19086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Qualcomm (Sven Fischer)</cp:lastModifiedBy>
  <cp:revision>2641</cp:revision>
  <cp:lastPrinted>2025-09-29T09:36:00Z</cp:lastPrinted>
  <dcterms:created xsi:type="dcterms:W3CDTF">2025-01-27T13:40:00Z</dcterms:created>
  <dcterms:modified xsi:type="dcterms:W3CDTF">2025-10-02T15:54:00Z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  <property fmtid="{D5CDD505-2E9C-101B-9397-08002B2CF9AE}" pid="5" name="docLang">
    <vt:lpwstr>en</vt:lpwstr>
  </property>
</Properties>
</file>